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2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52"/>
        <w:gridCol w:w="2693"/>
        <w:gridCol w:w="1795"/>
        <w:gridCol w:w="187"/>
      </w:tblGrid>
      <w:tr w:rsidR="008A5D07" w:rsidRPr="00EC4768" w14:paraId="353BBBA1" w14:textId="77777777" w:rsidTr="008A5D07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Default="008A5D07" w:rsidP="008A5D07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>Programma di insegnamento</w:t>
            </w:r>
          </w:p>
        </w:tc>
      </w:tr>
      <w:tr w:rsidR="00AD2EFF" w:rsidRPr="00EC4768" w14:paraId="1233586A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E2913C3" w14:textId="0DBCD9C9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 w:rsidR="00455EFA">
              <w:rPr>
                <w:sz w:val="20"/>
                <w:szCs w:val="20"/>
              </w:rPr>
              <w:t>2018-2019</w:t>
            </w:r>
          </w:p>
          <w:p w14:paraId="1F1C0D34" w14:textId="77777777" w:rsidR="007A1E13" w:rsidRPr="00EC4768" w:rsidRDefault="007A1E13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19535D" w14:paraId="4264D49E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6D389C9" w14:textId="4A7A5281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35D">
              <w:rPr>
                <w:sz w:val="20"/>
                <w:szCs w:val="20"/>
              </w:rPr>
              <w:t xml:space="preserve">INSEGNAMENTO: </w:t>
            </w:r>
            <w:r w:rsidR="00265C42">
              <w:rPr>
                <w:sz w:val="20"/>
                <w:szCs w:val="20"/>
              </w:rPr>
              <w:t>Storia del cinema</w:t>
            </w:r>
          </w:p>
          <w:p w14:paraId="6996EDAE" w14:textId="77777777" w:rsidR="007A1E13" w:rsidRDefault="007A1E13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08AD3226" w:rsid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CORSO</w:t>
            </w:r>
            <w:r w:rsidRPr="0019535D">
              <w:rPr>
                <w:sz w:val="20"/>
                <w:szCs w:val="20"/>
              </w:rPr>
              <w:t xml:space="preserve">: </w:t>
            </w:r>
            <w:r w:rsidR="00265C42">
              <w:rPr>
                <w:sz w:val="20"/>
                <w:szCs w:val="20"/>
              </w:rPr>
              <w:t>a) Storia del cinema</w:t>
            </w:r>
            <w:r w:rsidR="00455EFA">
              <w:rPr>
                <w:sz w:val="20"/>
                <w:szCs w:val="20"/>
              </w:rPr>
              <w:t xml:space="preserve">: dal </w:t>
            </w:r>
            <w:proofErr w:type="spellStart"/>
            <w:r w:rsidR="00455EFA">
              <w:rPr>
                <w:sz w:val="20"/>
                <w:szCs w:val="20"/>
              </w:rPr>
              <w:t>pre</w:t>
            </w:r>
            <w:proofErr w:type="spellEnd"/>
            <w:r w:rsidR="00455EFA">
              <w:rPr>
                <w:sz w:val="20"/>
                <w:szCs w:val="20"/>
              </w:rPr>
              <w:t>-cinema al 1945 (15</w:t>
            </w:r>
            <w:r w:rsidR="00265C42">
              <w:rPr>
                <w:sz w:val="20"/>
                <w:szCs w:val="20"/>
              </w:rPr>
              <w:t xml:space="preserve"> ore)</w:t>
            </w:r>
          </w:p>
          <w:p w14:paraId="5D5CC18E" w14:textId="28BE826A" w:rsidR="00265C42" w:rsidRPr="0019535D" w:rsidRDefault="00265C42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b) </w:t>
            </w:r>
            <w:r w:rsidR="00455EFA">
              <w:rPr>
                <w:sz w:val="20"/>
                <w:szCs w:val="20"/>
              </w:rPr>
              <w:t>Cinema e storia in Italia: 1945-2015 (45</w:t>
            </w:r>
            <w:r>
              <w:rPr>
                <w:sz w:val="20"/>
                <w:szCs w:val="20"/>
              </w:rPr>
              <w:t xml:space="preserve"> ore)</w:t>
            </w:r>
          </w:p>
          <w:p w14:paraId="7B9A2B6E" w14:textId="77777777" w:rsidR="0019535D" w:rsidRP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7C80C6" w14:textId="47EA40C7" w:rsidR="0019535D" w:rsidRPr="0019535D" w:rsidRDefault="0019535D" w:rsidP="00265C4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14:paraId="6FF985C1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49C09794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 w:rsidR="00265C42">
              <w:rPr>
                <w:sz w:val="20"/>
                <w:szCs w:val="20"/>
              </w:rPr>
              <w:t>Caratterizzante</w:t>
            </w:r>
          </w:p>
          <w:p w14:paraId="773695CC" w14:textId="77777777" w:rsidR="0019535D" w:rsidRDefault="0019535D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186579" w14:textId="77777777" w:rsidR="0019535D" w:rsidRPr="00BA0C9C" w:rsidRDefault="0019535D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10565417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7C83D6D6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 w:rsidR="00265C42">
              <w:rPr>
                <w:sz w:val="20"/>
                <w:szCs w:val="20"/>
              </w:rPr>
              <w:t xml:space="preserve">Manuela </w:t>
            </w:r>
            <w:proofErr w:type="spellStart"/>
            <w:r w:rsidR="00265C42">
              <w:rPr>
                <w:sz w:val="20"/>
                <w:szCs w:val="20"/>
              </w:rPr>
              <w:t>Gieri</w:t>
            </w:r>
            <w:proofErr w:type="spellEnd"/>
          </w:p>
        </w:tc>
      </w:tr>
      <w:tr w:rsidR="00AD2EFF" w:rsidRPr="00EC4768" w14:paraId="4C3CE3D0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68D5DA48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e-mail: </w:t>
            </w:r>
            <w:r w:rsidR="00265C42">
              <w:rPr>
                <w:sz w:val="20"/>
                <w:szCs w:val="20"/>
              </w:rPr>
              <w:t>manuela.gieri@unibas.it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sito web: </w:t>
            </w:r>
          </w:p>
        </w:tc>
      </w:tr>
      <w:tr w:rsidR="00AD2EFF" w:rsidRPr="00EC4768" w14:paraId="30CDA435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51C070AA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  <w:r w:rsidR="00265C42">
              <w:rPr>
                <w:sz w:val="20"/>
                <w:szCs w:val="20"/>
              </w:rPr>
              <w:t>0971 202298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BA0C9C" w:rsidRDefault="00AD2EFF" w:rsidP="00195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C4768" w14:paraId="070D901C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77777777" w:rsidR="00AD2EFF" w:rsidRDefault="000B12E6" w:rsidP="000B1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di insegnamento:</w:t>
            </w:r>
          </w:p>
          <w:p w14:paraId="5C215D85" w14:textId="7BD6834E" w:rsidR="00F40611" w:rsidRPr="00BA0C9C" w:rsidRDefault="00F40611" w:rsidP="000B1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C4768" w14:paraId="0B2EB777" w14:textId="77777777" w:rsidTr="0019535D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5EAF0133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 </w:t>
            </w:r>
            <w:r w:rsidR="00265C42">
              <w:rPr>
                <w:sz w:val="20"/>
                <w:szCs w:val="20"/>
              </w:rPr>
              <w:t>12</w:t>
            </w:r>
          </w:p>
          <w:p w14:paraId="437B3E7F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A3EE8A" w14:textId="1B30C1AC" w:rsidR="00AD2EFF" w:rsidRPr="00BA0C9C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ACDDA64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 w:rsidR="00265C42">
              <w:rPr>
                <w:sz w:val="20"/>
                <w:szCs w:val="20"/>
              </w:rPr>
              <w:t>60</w:t>
            </w:r>
          </w:p>
          <w:p w14:paraId="6A196DF8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59B58EA" w14:textId="77777777" w:rsidR="00AD2EFF" w:rsidRPr="00BA0C9C" w:rsidRDefault="00AD2EFF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46401880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>Potenza</w:t>
            </w:r>
          </w:p>
          <w:p w14:paraId="6C9CA925" w14:textId="77777777" w:rsidR="00F40611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0907FD73" w:rsidR="00AD2EFF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C</w:t>
            </w:r>
            <w:r w:rsidR="00F40611">
              <w:rPr>
                <w:sz w:val="20"/>
                <w:szCs w:val="20"/>
              </w:rPr>
              <w:t>orso di Studi</w:t>
            </w:r>
            <w:r w:rsidRPr="00BA0C9C">
              <w:rPr>
                <w:sz w:val="20"/>
                <w:szCs w:val="20"/>
              </w:rPr>
              <w:t>:</w:t>
            </w:r>
            <w:r w:rsidR="00265C42">
              <w:rPr>
                <w:sz w:val="20"/>
                <w:szCs w:val="20"/>
              </w:rPr>
              <w:t xml:space="preserve"> Studi Umanistici</w:t>
            </w:r>
          </w:p>
          <w:p w14:paraId="736421DA" w14:textId="77777777" w:rsidR="00F40611" w:rsidRPr="00BA0C9C" w:rsidRDefault="00F40611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38C6E8" w14:textId="3882B289" w:rsidR="00AD2EFF" w:rsidRPr="00BA0C9C" w:rsidRDefault="00AD2EFF" w:rsidP="00F40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23338980" w14:textId="23F8CF2D" w:rsidR="00AD2EFF" w:rsidRPr="00BA0C9C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 w:rsidR="00265C42">
              <w:rPr>
                <w:sz w:val="20"/>
                <w:szCs w:val="20"/>
              </w:rPr>
              <w:t>I</w:t>
            </w:r>
          </w:p>
        </w:tc>
      </w:tr>
      <w:tr w:rsidR="00AD2EFF" w:rsidRPr="00EC4768" w14:paraId="59044407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1146BE" w:rsidRDefault="00AD2EFF" w:rsidP="001953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OBIETTIVI FORMATIVI E RISULTATI DI APPRENDIMENTO</w:t>
            </w:r>
          </w:p>
          <w:p w14:paraId="57617525" w14:textId="77777777" w:rsidR="00F40611" w:rsidRPr="00094A12" w:rsidRDefault="00F40611" w:rsidP="001953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91CDE57" w14:textId="2F9DEA0F" w:rsidR="00265C42" w:rsidRPr="00D21042" w:rsidRDefault="00265C42" w:rsidP="00265C42">
            <w:pPr>
              <w:keepNext/>
              <w:ind w:right="-49"/>
              <w:jc w:val="both"/>
              <w:outlineLvl w:val="2"/>
              <w:rPr>
                <w:rFonts w:asciiTheme="minorHAnsi" w:hAnsiTheme="minorHAnsi" w:cs="Arial Narrow"/>
              </w:rPr>
            </w:pPr>
            <w:r w:rsidRPr="00D21042">
              <w:rPr>
                <w:rFonts w:asciiTheme="minorHAnsi" w:hAnsiTheme="minorHAnsi"/>
              </w:rPr>
              <w:t>Durante il corso si affronteranno alcune questioni centrali allo sviluppo della storiografia del cinema, quali: come e perché la storia del cinema è stata scritta in un certo modo e non in un altro, quali sono state le domande fondamentali affrontate dalla storiografia del cinema, quali sono i meccanismi esplicativi su cui si sono fondate le ricerche degli storici del cinema</w:t>
            </w:r>
            <w:r w:rsidR="00A2367F">
              <w:rPr>
                <w:rFonts w:asciiTheme="minorHAnsi" w:hAnsiTheme="minorHAnsi"/>
              </w:rPr>
              <w:t>, e così via</w:t>
            </w:r>
            <w:r w:rsidRPr="00D21042">
              <w:rPr>
                <w:rFonts w:asciiTheme="minorHAnsi" w:hAnsiTheme="minorHAnsi"/>
              </w:rPr>
              <w:t xml:space="preserve">. Diverse questioni storiografiche si intrecceranno durante tutto il corso così da affinare la comprensione dei diversi approcci che ogni argomento affrontato tenderà a sollecitare. L’intento generale è quello di </w:t>
            </w:r>
            <w:r w:rsidRPr="00D21042">
              <w:rPr>
                <w:rFonts w:asciiTheme="minorHAnsi" w:hAnsiTheme="minorHAnsi" w:cs="Arial Narrow"/>
              </w:rPr>
              <w:t>costruire una competenza storiografica relativa allo sviluppo del mezzo cinematografico come tecnologia, come evento sociale e come fatto culturale, nonché del suo linguaggio e della sua grammatica così come essi si sono evoluti storicamente.</w:t>
            </w:r>
          </w:p>
          <w:p w14:paraId="738A8851" w14:textId="77777777" w:rsidR="00265C42" w:rsidRPr="00D21042" w:rsidRDefault="00265C42" w:rsidP="00265C4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Le principali conoscenze fornite saranno:</w:t>
            </w:r>
          </w:p>
          <w:p w14:paraId="249C8E07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elementi di base del linguaggio cinematografico;</w:t>
            </w:r>
          </w:p>
          <w:p w14:paraId="25016D19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conoscenze relative alla storiografia del cinema;</w:t>
            </w:r>
          </w:p>
          <w:p w14:paraId="42C327A8" w14:textId="77777777" w:rsidR="00265C42" w:rsidRPr="001C25FC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caratteristiche fondamentali dell’industria cinematografica;</w:t>
            </w:r>
          </w:p>
          <w:p w14:paraId="0CAE8BF4" w14:textId="5B410B5E" w:rsidR="001C25FC" w:rsidRPr="00D21042" w:rsidRDefault="001C25FC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 storia del cinema italiano dal dopoguerra ad oggi;</w:t>
            </w:r>
          </w:p>
          <w:p w14:paraId="53D52E1F" w14:textId="77777777" w:rsidR="00265C42" w:rsidRPr="00D21042" w:rsidRDefault="00265C42" w:rsidP="00265C42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conoscenze di base per affrontare lo studio del testo filmico.</w:t>
            </w:r>
          </w:p>
          <w:p w14:paraId="34575027" w14:textId="77777777" w:rsidR="00265C42" w:rsidRPr="00D21042" w:rsidRDefault="00265C42" w:rsidP="00265C4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Le principali abilità (ossia la capacità di applicare le conoscenze acquisite) saranno:</w:t>
            </w:r>
          </w:p>
          <w:p w14:paraId="14AAA96F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analizzare le trasformazioni del mezzo filmico nella storia;</w:t>
            </w:r>
          </w:p>
          <w:p w14:paraId="7232C2D1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identificare i momenti principali nello sviluppo della storiografia del cinema;</w:t>
            </w:r>
          </w:p>
          <w:p w14:paraId="2068AE4F" w14:textId="77777777" w:rsidR="00265C42" w:rsidRPr="00D21042" w:rsidRDefault="00265C42" w:rsidP="00265C42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valutare un testo filmico in un quadro storico;</w:t>
            </w:r>
          </w:p>
          <w:p w14:paraId="58192DF0" w14:textId="63F81D3E" w:rsidR="00AD2EFF" w:rsidRPr="001C25FC" w:rsidRDefault="00265C42" w:rsidP="001146B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21042">
              <w:rPr>
                <w:rFonts w:asciiTheme="minorHAnsi" w:hAnsiTheme="minorHAnsi"/>
                <w:i/>
                <w:sz w:val="22"/>
                <w:szCs w:val="22"/>
              </w:rPr>
              <w:t>utilizzare un testo filmico per analizzare e valutare le trasformazioni culturali e industriali di una determinata epoca.</w:t>
            </w:r>
          </w:p>
        </w:tc>
      </w:tr>
      <w:tr w:rsidR="00AD2EFF" w:rsidRPr="00EC4768" w14:paraId="59453BBA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B29357" w14:textId="77777777" w:rsidR="00AD2EFF" w:rsidRPr="001146BE" w:rsidRDefault="00AD2EFF" w:rsidP="0019535D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lastRenderedPageBreak/>
              <w:t>PREREQUISITI</w:t>
            </w:r>
          </w:p>
          <w:p w14:paraId="648B2910" w14:textId="77777777" w:rsidR="00F40611" w:rsidRPr="00455EFA" w:rsidRDefault="00F40611" w:rsidP="0019535D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4F72B205" w14:textId="23E8C6B7" w:rsidR="00AD2EFF" w:rsidRPr="00455EFA" w:rsidRDefault="00AD2EFF" w:rsidP="001953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</w:rPr>
            </w:pPr>
            <w:r w:rsidRPr="00455EFA">
              <w:rPr>
                <w:rFonts w:asciiTheme="minorHAnsi" w:hAnsiTheme="minorHAnsi"/>
              </w:rPr>
              <w:t xml:space="preserve">È necessario avere acquisito e assimilato le seguenti conoscenze fornite </w:t>
            </w:r>
            <w:r w:rsidR="00265C42" w:rsidRPr="00455EFA">
              <w:rPr>
                <w:rFonts w:asciiTheme="minorHAnsi" w:hAnsiTheme="minorHAnsi"/>
              </w:rPr>
              <w:t>dal percorso di studi nella scuola secondaria di secondo grado:</w:t>
            </w:r>
          </w:p>
          <w:p w14:paraId="7E244886" w14:textId="6B5BFE4F" w:rsidR="00AD2EFF" w:rsidRPr="00455EFA" w:rsidRDefault="00265C42" w:rsidP="0019535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5EFA">
              <w:rPr>
                <w:rFonts w:asciiTheme="minorHAnsi" w:hAnsiTheme="minorHAnsi"/>
                <w:sz w:val="22"/>
                <w:szCs w:val="22"/>
              </w:rPr>
              <w:t>concetti elementari di storia contemporanea</w:t>
            </w:r>
            <w:r w:rsidR="00AD2EFF" w:rsidRPr="00455EF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0FF2D4C" w14:textId="47303216" w:rsidR="00AD2EFF" w:rsidRPr="00455EFA" w:rsidRDefault="00265C42" w:rsidP="0019535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5EFA">
              <w:rPr>
                <w:rFonts w:asciiTheme="minorHAnsi" w:hAnsiTheme="minorHAnsi"/>
                <w:sz w:val="22"/>
                <w:szCs w:val="22"/>
              </w:rPr>
              <w:t>concet</w:t>
            </w:r>
            <w:r w:rsidR="00455EFA">
              <w:rPr>
                <w:rFonts w:asciiTheme="minorHAnsi" w:hAnsiTheme="minorHAnsi"/>
                <w:sz w:val="22"/>
                <w:szCs w:val="22"/>
              </w:rPr>
              <w:t>ti fondamentali di narratologia.</w:t>
            </w:r>
          </w:p>
          <w:p w14:paraId="1B990AEF" w14:textId="77777777" w:rsidR="00337066" w:rsidRPr="00A06CB7" w:rsidRDefault="00337066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14:paraId="6DDE079B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01144A8" w14:textId="77777777" w:rsidR="00AD2EFF" w:rsidRPr="001146BE" w:rsidRDefault="00AD2EFF" w:rsidP="0019535D">
            <w:pPr>
              <w:spacing w:after="0" w:line="240" w:lineRule="auto"/>
              <w:rPr>
                <w:b/>
              </w:rPr>
            </w:pPr>
            <w:r w:rsidRPr="001146BE">
              <w:rPr>
                <w:b/>
              </w:rPr>
              <w:t>CONTENUTI DEL CORSO</w:t>
            </w:r>
          </w:p>
          <w:p w14:paraId="2EBAD96E" w14:textId="77777777" w:rsidR="00337066" w:rsidRPr="001146BE" w:rsidRDefault="00337066" w:rsidP="0019535D">
            <w:pPr>
              <w:spacing w:after="0" w:line="240" w:lineRule="auto"/>
              <w:rPr>
                <w:b/>
              </w:rPr>
            </w:pPr>
          </w:p>
          <w:p w14:paraId="774411E6" w14:textId="395A4D9B" w:rsidR="00265C42" w:rsidRPr="00D21042" w:rsidRDefault="00265C42" w:rsidP="00265C42">
            <w:pPr>
              <w:jc w:val="both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>Il corso è diviso in due</w:t>
            </w:r>
            <w:r w:rsidR="00455EFA">
              <w:rPr>
                <w:rFonts w:asciiTheme="minorHAnsi" w:hAnsiTheme="minorHAnsi"/>
              </w:rPr>
              <w:t xml:space="preserve"> segmenti: nel primo segmento (15</w:t>
            </w:r>
            <w:r w:rsidRPr="00D21042">
              <w:rPr>
                <w:rFonts w:asciiTheme="minorHAnsi" w:hAnsiTheme="minorHAnsi"/>
              </w:rPr>
              <w:t xml:space="preserve"> ore) si prospetterà una panoramica su alcuni momenti particolarmente significativi nello sviluppo del mezzo fil</w:t>
            </w:r>
            <w:r>
              <w:rPr>
                <w:rFonts w:asciiTheme="minorHAnsi" w:hAnsiTheme="minorHAnsi"/>
              </w:rPr>
              <w:t xml:space="preserve">mico dal </w:t>
            </w:r>
            <w:proofErr w:type="spellStart"/>
            <w:r>
              <w:rPr>
                <w:rFonts w:asciiTheme="minorHAnsi" w:hAnsiTheme="minorHAnsi"/>
              </w:rPr>
              <w:t>pre</w:t>
            </w:r>
            <w:proofErr w:type="spellEnd"/>
            <w:r>
              <w:rPr>
                <w:rFonts w:asciiTheme="minorHAnsi" w:hAnsiTheme="minorHAnsi"/>
              </w:rPr>
              <w:t>-cinema agli anni ‘5</w:t>
            </w:r>
            <w:r w:rsidRPr="00D21042">
              <w:rPr>
                <w:rFonts w:asciiTheme="minorHAnsi" w:hAnsiTheme="minorHAnsi"/>
              </w:rPr>
              <w:t>0. La struttura seguita sarà cronologica e si concentrerà su quei momenti nello sviluppo del cinematografo che possiedono un significato particolare da un punto di vista storiografico—sia esso estetico, sociale, tecnologico e/o industriale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Precinema</w:t>
            </w:r>
            <w:proofErr w:type="spellEnd"/>
            <w:r>
              <w:rPr>
                <w:rFonts w:asciiTheme="minorHAnsi" w:hAnsiTheme="minorHAnsi"/>
              </w:rPr>
              <w:t xml:space="preserve"> e Cinema delle origini-I settimana; Cinema classico hollywoodiano-II settimana; Espressionismo tedesco-II</w:t>
            </w:r>
            <w:r w:rsidR="00A2367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settimana; Realismo </w:t>
            </w:r>
            <w:r w:rsidR="00A2367F">
              <w:rPr>
                <w:rFonts w:asciiTheme="minorHAnsi" w:hAnsiTheme="minorHAnsi"/>
              </w:rPr>
              <w:t>poetico francese-IV settimana; I</w:t>
            </w:r>
            <w:r>
              <w:rPr>
                <w:rFonts w:asciiTheme="minorHAnsi" w:hAnsiTheme="minorHAnsi"/>
              </w:rPr>
              <w:t xml:space="preserve">ntroduzione del sonoro e evoluzione dello </w:t>
            </w:r>
            <w:r w:rsidRPr="00265C42">
              <w:rPr>
                <w:rFonts w:asciiTheme="minorHAnsi" w:hAnsiTheme="minorHAnsi"/>
                <w:i/>
              </w:rPr>
              <w:t xml:space="preserve">studio </w:t>
            </w:r>
            <w:proofErr w:type="spellStart"/>
            <w:r w:rsidRPr="00265C42">
              <w:rPr>
                <w:rFonts w:asciiTheme="minorHAnsi" w:hAnsiTheme="minorHAnsi"/>
                <w:i/>
              </w:rPr>
              <w:t>system</w:t>
            </w:r>
            <w:proofErr w:type="spellEnd"/>
            <w:r w:rsidR="00A2367F">
              <w:rPr>
                <w:rFonts w:asciiTheme="minorHAnsi" w:hAnsiTheme="minorHAnsi"/>
              </w:rPr>
              <w:t>-V</w:t>
            </w:r>
            <w:r>
              <w:rPr>
                <w:rFonts w:asciiTheme="minorHAnsi" w:hAnsiTheme="minorHAnsi"/>
              </w:rPr>
              <w:t xml:space="preserve"> settimana)</w:t>
            </w:r>
            <w:r w:rsidRPr="00D21042">
              <w:rPr>
                <w:rFonts w:asciiTheme="minorHAnsi" w:hAnsiTheme="minorHAnsi"/>
              </w:rPr>
              <w:t>. Durante il corso gli studenti avranno modo di visionare e analizzare film che hanno avuto un’influenza e un’importanza duratura nello studio e nella pratica del cinema.</w:t>
            </w:r>
          </w:p>
          <w:p w14:paraId="49B2DD3B" w14:textId="1D17873B" w:rsidR="00337066" w:rsidRPr="00265C42" w:rsidRDefault="00455EFA" w:rsidP="001C25FC">
            <w:pPr>
              <w:jc w:val="both"/>
              <w:rPr>
                <w:color w:val="011893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</w:rPr>
              <w:t>Nel secondo segmento (45</w:t>
            </w:r>
            <w:r w:rsidR="00265C42" w:rsidRPr="00D21042">
              <w:rPr>
                <w:rFonts w:asciiTheme="minorHAnsi" w:hAnsiTheme="minorHAnsi"/>
              </w:rPr>
              <w:t xml:space="preserve"> ore), ci si concentrerà </w:t>
            </w:r>
            <w:r w:rsidR="00265C42">
              <w:rPr>
                <w:rFonts w:asciiTheme="minorHAnsi" w:hAnsiTheme="minorHAnsi"/>
              </w:rPr>
              <w:t xml:space="preserve">sull’evoluzione del cinema </w:t>
            </w:r>
            <w:r>
              <w:rPr>
                <w:rFonts w:asciiTheme="minorHAnsi" w:hAnsiTheme="minorHAnsi"/>
              </w:rPr>
              <w:t>italiano dal 1945 ad oggi</w:t>
            </w:r>
            <w:r w:rsidR="00265C42">
              <w:rPr>
                <w:rFonts w:asciiTheme="minorHAnsi" w:hAnsiTheme="minorHAnsi"/>
              </w:rPr>
              <w:t xml:space="preserve">, e, in particolare, sullo </w:t>
            </w:r>
            <w:r>
              <w:rPr>
                <w:rFonts w:asciiTheme="minorHAnsi" w:hAnsiTheme="minorHAnsi"/>
              </w:rPr>
              <w:t>rapporto che tale cinematografia ha sempre intrattenuto con la propria Storia nazionale</w:t>
            </w:r>
            <w:r w:rsidR="00265C42">
              <w:rPr>
                <w:rFonts w:asciiTheme="minorHAnsi" w:hAnsiTheme="minorHAnsi"/>
              </w:rPr>
              <w:t>, con riferimento</w:t>
            </w:r>
            <w:r w:rsidR="001C25FC">
              <w:rPr>
                <w:rFonts w:asciiTheme="minorHAnsi" w:hAnsiTheme="minorHAnsi"/>
              </w:rPr>
              <w:t xml:space="preserve"> specifico</w:t>
            </w:r>
            <w:r w:rsidR="00265C4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eventi quali il Risorgimento, il Fascismo, la seconda guerra mondiale, il terrorismo, il passaggio dalla I alla II Repubblica, le migrazioni, e così via.</w:t>
            </w:r>
          </w:p>
        </w:tc>
      </w:tr>
      <w:tr w:rsidR="00AD2EFF" w:rsidRPr="00EC4768" w14:paraId="5198B34E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6800CDAF" w:rsidR="00AD2EFF" w:rsidRPr="001146BE" w:rsidRDefault="00AD2EFF" w:rsidP="001953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METODI DIDATTICI</w:t>
            </w:r>
          </w:p>
          <w:p w14:paraId="476A1D3C" w14:textId="77777777" w:rsidR="00337066" w:rsidRPr="00721A93" w:rsidRDefault="00337066" w:rsidP="001953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83D74F0" w14:textId="77777777" w:rsidR="00265C42" w:rsidRDefault="00265C42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D21042">
              <w:rPr>
                <w:rFonts w:asciiTheme="minorHAnsi" w:hAnsiTheme="minorHAnsi"/>
                <w:i/>
                <w:lang w:eastAsia="it-IT"/>
              </w:rPr>
              <w:t xml:space="preserve">Il corso prevede 60 ore di didattica tra lezioni e proiezioni. In particolare sono previste 20 ore di proiezioni e 40 ore di lezione frontale. </w:t>
            </w:r>
          </w:p>
          <w:p w14:paraId="05808419" w14:textId="77777777" w:rsid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</w:p>
          <w:p w14:paraId="2E586F1A" w14:textId="77777777" w:rsid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STRUMENTI A SUPPORTO DELLA DIDATTICA</w:t>
            </w:r>
          </w:p>
          <w:p w14:paraId="11AAFEE2" w14:textId="1151E4E6" w:rsidR="00A16819" w:rsidRPr="00A16819" w:rsidRDefault="00A16819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 veda filmografia pubblicata sul Sito Web Docente.</w:t>
            </w:r>
          </w:p>
          <w:p w14:paraId="158605C9" w14:textId="77777777" w:rsidR="00337066" w:rsidRPr="00094A12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A06CB7" w14:paraId="55B253CC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A239585" w14:textId="77777777" w:rsidR="00AD2EFF" w:rsidRPr="001146BE" w:rsidRDefault="00AD2EFF" w:rsidP="0019535D">
            <w:pPr>
              <w:spacing w:after="0" w:line="240" w:lineRule="auto"/>
              <w:jc w:val="both"/>
              <w:rPr>
                <w:b/>
              </w:rPr>
            </w:pPr>
            <w:r w:rsidRPr="001146BE">
              <w:rPr>
                <w:b/>
              </w:rPr>
              <w:t>MODALITÀ DI VERIFICA DELL’APPRENDIMENTO</w:t>
            </w:r>
          </w:p>
          <w:p w14:paraId="3E0E2F7F" w14:textId="77777777" w:rsidR="00337066" w:rsidRPr="001146BE" w:rsidRDefault="00337066" w:rsidP="0019535D">
            <w:pPr>
              <w:spacing w:after="0" w:line="240" w:lineRule="auto"/>
              <w:jc w:val="both"/>
              <w:rPr>
                <w:b/>
              </w:rPr>
            </w:pPr>
          </w:p>
          <w:p w14:paraId="2D188436" w14:textId="4BBEF38F" w:rsidR="00265C42" w:rsidRPr="00A2367F" w:rsidRDefault="001146BE" w:rsidP="00265C42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Esame scritto -</w:t>
            </w:r>
            <w:r w:rsidR="00265C42" w:rsidRPr="00A2367F">
              <w:rPr>
                <w:rFonts w:asciiTheme="minorHAnsi" w:hAnsiTheme="minorHAnsi"/>
                <w:b/>
                <w:u w:val="single"/>
              </w:rPr>
              <w:t xml:space="preserve"> Prova intermedia: 60% Voto Finale </w:t>
            </w:r>
          </w:p>
          <w:p w14:paraId="2094C71D" w14:textId="51AE2976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L’esame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scritto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è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diviso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in </w:t>
            </w:r>
            <w:r w:rsidRPr="00A2367F">
              <w:rPr>
                <w:rFonts w:asciiTheme="minorHAnsi" w:hAnsiTheme="minorHAnsi"/>
                <w:b/>
                <w:sz w:val="22"/>
                <w:szCs w:val="22"/>
                <w:u w:val="single"/>
                <w:lang w:val="it-IT"/>
              </w:rPr>
              <w:t>cinque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parti, per ciascuna delle quali vengono suggeriti dei limiti temporali e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viene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accordato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uno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spazio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definito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A75F8E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Parte I:  Identificazioni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(20 minuti;  20 punti)</w:t>
            </w:r>
          </w:p>
          <w:p w14:paraId="300D3CC4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Parte II.  </w:t>
            </w:r>
            <w:proofErr w:type="spellStart"/>
            <w:r w:rsidRPr="00A2367F">
              <w:rPr>
                <w:rFonts w:asciiTheme="minorHAnsi" w:hAnsiTheme="minorHAnsi"/>
                <w:b/>
                <w:sz w:val="22"/>
                <w:szCs w:val="22"/>
              </w:rPr>
              <w:t>Differenziazioni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(25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minuti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; 15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punti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0747537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Parte III.  Analisi storiografica del film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(30 minuti; 15 punti)</w:t>
            </w:r>
          </w:p>
          <w:p w14:paraId="46D59669" w14:textId="661BC053" w:rsidR="00265C42" w:rsidRPr="00A2367F" w:rsidRDefault="00265C42" w:rsidP="00A2367F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Parte IV.   </w:t>
            </w:r>
            <w:r w:rsidRPr="00A2367F">
              <w:rPr>
                <w:rFonts w:asciiTheme="minorHAnsi" w:hAnsiTheme="minorHAnsi"/>
                <w:b/>
                <w:sz w:val="22"/>
                <w:szCs w:val="22"/>
              </w:rPr>
              <w:t xml:space="preserve">Cinema </w:t>
            </w:r>
            <w:proofErr w:type="spellStart"/>
            <w:r w:rsidRPr="00A2367F">
              <w:rPr>
                <w:rFonts w:asciiTheme="minorHAnsi" w:hAnsiTheme="minorHAnsi"/>
                <w:b/>
                <w:sz w:val="22"/>
                <w:szCs w:val="22"/>
              </w:rPr>
              <w:t>nazionali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(20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minuti</w:t>
            </w:r>
            <w:proofErr w:type="spellEnd"/>
            <w:proofErr w:type="gramStart"/>
            <w:r w:rsidRPr="00A2367F">
              <w:rPr>
                <w:rFonts w:asciiTheme="minorHAnsi" w:hAnsiTheme="minorHAnsi"/>
                <w:sz w:val="22"/>
                <w:szCs w:val="22"/>
              </w:rPr>
              <w:t>;  25</w:t>
            </w:r>
            <w:proofErr w:type="gramEnd"/>
            <w:r w:rsidRPr="00A236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rFonts w:asciiTheme="minorHAnsi" w:hAnsiTheme="minorHAnsi"/>
                <w:sz w:val="22"/>
                <w:szCs w:val="22"/>
              </w:rPr>
              <w:t>punti</w:t>
            </w:r>
            <w:proofErr w:type="spellEnd"/>
            <w:r w:rsidRPr="00A2367F">
              <w:rPr>
                <w:rFonts w:asciiTheme="minorHAnsi" w:hAnsiTheme="minorHAnsi"/>
                <w:sz w:val="22"/>
                <w:szCs w:val="22"/>
              </w:rPr>
              <w:t>)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0AF825AC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2367F">
              <w:rPr>
                <w:rFonts w:asciiTheme="minorHAnsi" w:hAnsiTheme="minorHAnsi"/>
                <w:b/>
                <w:sz w:val="22"/>
                <w:szCs w:val="22"/>
              </w:rPr>
              <w:t xml:space="preserve">Parte V.  </w:t>
            </w:r>
            <w:r w:rsidRPr="00A2367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L’industria cinematografica americana </w:t>
            </w:r>
            <w:r w:rsidRPr="00A2367F">
              <w:rPr>
                <w:rFonts w:asciiTheme="minorHAnsi" w:hAnsiTheme="minorHAnsi"/>
                <w:sz w:val="22"/>
                <w:szCs w:val="22"/>
                <w:lang w:val="it-IT"/>
              </w:rPr>
              <w:t>(25 minuti; 25 punti)</w:t>
            </w:r>
          </w:p>
          <w:p w14:paraId="174AE7EF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2FB06F73" w14:textId="77777777" w:rsidR="00265C42" w:rsidRPr="00A2367F" w:rsidRDefault="00265C42" w:rsidP="00265C42">
            <w:pPr>
              <w:pStyle w:val="Corpodeltesto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1EB06E63" w14:textId="4FDB0642" w:rsidR="00265C42" w:rsidRPr="00A2367F" w:rsidRDefault="001146BE" w:rsidP="00265C42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Esame orale  </w:t>
            </w:r>
            <w:r w:rsidR="00265C42" w:rsidRPr="00A2367F">
              <w:rPr>
                <w:rFonts w:asciiTheme="minorHAnsi" w:hAnsiTheme="minorHAnsi"/>
                <w:b/>
                <w:iCs/>
                <w:u w:val="single"/>
              </w:rPr>
              <w:t xml:space="preserve">– </w:t>
            </w:r>
            <w:r w:rsidR="00265C42" w:rsidRPr="00A2367F">
              <w:rPr>
                <w:rFonts w:asciiTheme="minorHAnsi" w:hAnsiTheme="minorHAnsi"/>
                <w:b/>
                <w:u w:val="single"/>
              </w:rPr>
              <w:t>40% Voto Finale</w:t>
            </w:r>
          </w:p>
          <w:p w14:paraId="71879D1C" w14:textId="77777777" w:rsidR="00265C42" w:rsidRPr="00A2367F" w:rsidRDefault="00265C42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 w:rsidRPr="00A2367F">
              <w:rPr>
                <w:rFonts w:asciiTheme="minorHAnsi" w:hAnsiTheme="minorHAnsi"/>
                <w:lang w:eastAsia="it-IT"/>
              </w:rPr>
              <w:t>L’obiettivo della prova d’esame orale consiste nel verificare il livello di raggiungimento degli obiettivi formativi precedentemente indicati con riferimento all’argomento svolto nel II segmento.</w:t>
            </w:r>
          </w:p>
          <w:p w14:paraId="7AA33082" w14:textId="77777777" w:rsidR="00265C42" w:rsidRPr="00A2367F" w:rsidRDefault="00265C42" w:rsidP="00265C42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6188D672" w14:textId="77777777" w:rsidR="00265C42" w:rsidRPr="00A2367F" w:rsidRDefault="00265C42" w:rsidP="00265C42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A2367F">
              <w:rPr>
                <w:rFonts w:asciiTheme="minorHAnsi" w:hAnsiTheme="minorHAnsi"/>
                <w:lang w:eastAsia="it-IT"/>
              </w:rPr>
              <w:t>Il voto finale è dato dalla somma dei 2 punteggi, come precedentemente indicato—60% prova scritta e 40% prova orale. Qualora una delle 2 prove risulti insufficiente o qualora il punteggio totale sia inferiore a 18 è necessario ripetere tutte e 2 le prove.</w:t>
            </w:r>
          </w:p>
          <w:p w14:paraId="100973F6" w14:textId="77777777" w:rsidR="00337066" w:rsidRPr="00A2367F" w:rsidRDefault="00337066" w:rsidP="0019535D">
            <w:pPr>
              <w:spacing w:after="0" w:line="240" w:lineRule="auto"/>
              <w:jc w:val="both"/>
            </w:pPr>
          </w:p>
        </w:tc>
      </w:tr>
      <w:tr w:rsidR="00AD2EFF" w:rsidRPr="00881593" w14:paraId="1AE2E44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77777777" w:rsidR="00AD2EFF" w:rsidRPr="001146BE" w:rsidRDefault="00AD2EFF" w:rsidP="0019535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TESTI DI RIFERIMENTO E DI APPROFONDIMENTO, MATERIALE DIDATTICO ON-LINE</w:t>
            </w:r>
          </w:p>
          <w:p w14:paraId="1C83B9E1" w14:textId="77777777" w:rsidR="00AB4284" w:rsidRPr="001146BE" w:rsidRDefault="00AB4284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b/>
                <w:i/>
                <w:color w:val="011893"/>
                <w:sz w:val="16"/>
                <w:szCs w:val="16"/>
                <w:lang w:eastAsia="it-IT"/>
              </w:rPr>
            </w:pPr>
          </w:p>
          <w:p w14:paraId="047EADDB" w14:textId="77777777" w:rsidR="00265C42" w:rsidRPr="00D21042" w:rsidRDefault="00265C42" w:rsidP="00265C42">
            <w:pPr>
              <w:spacing w:line="240" w:lineRule="auto"/>
              <w:rPr>
                <w:rFonts w:asciiTheme="minorHAnsi" w:hAnsiTheme="minorHAnsi" w:cs="Arial Narrow"/>
                <w:b/>
                <w:u w:val="single"/>
              </w:rPr>
            </w:pPr>
            <w:r w:rsidRPr="00D21042">
              <w:rPr>
                <w:rFonts w:asciiTheme="minorHAnsi" w:hAnsiTheme="minorHAnsi" w:cs="Arial Narrow"/>
                <w:b/>
                <w:u w:val="single"/>
              </w:rPr>
              <w:t xml:space="preserve">FREQUENTANTI </w:t>
            </w:r>
          </w:p>
          <w:p w14:paraId="5B920463" w14:textId="04830443" w:rsidR="00455EFA" w:rsidRDefault="00455EFA" w:rsidP="00455EFA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>**  Dispense e appunti preparati dalla docente (vedi sito web docente).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AE0581E" w14:textId="77777777" w:rsidR="00265C42" w:rsidRPr="00D21042" w:rsidRDefault="00265C42" w:rsidP="00265C42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** 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 2009.</w:t>
            </w:r>
          </w:p>
          <w:p w14:paraId="47EC1E8E" w14:textId="485CFB23" w:rsidR="00455EFA" w:rsidRPr="00B6735D" w:rsidRDefault="00455EFA" w:rsidP="00455EFA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Gian Piero Brunetta, </w:t>
            </w:r>
            <w:r w:rsidRPr="00B6735D">
              <w:rPr>
                <w:rFonts w:asciiTheme="minorHAnsi" w:hAnsiTheme="minorHAnsi"/>
                <w:i/>
              </w:rPr>
              <w:t>Guida alla storia del cinema italiano</w:t>
            </w:r>
            <w:r w:rsidRPr="00B6735D">
              <w:rPr>
                <w:rStyle w:val="Caratterepredefinitoparagrafo1"/>
                <w:rFonts w:asciiTheme="minorHAnsi" w:eastAsia="Times New Roman" w:hAnsiTheme="minorHAnsi"/>
              </w:rPr>
              <w:t xml:space="preserve"> </w:t>
            </w:r>
            <w:r w:rsidRPr="00B6735D">
              <w:rPr>
                <w:rStyle w:val="Enfasicorsivo"/>
                <w:rFonts w:asciiTheme="minorHAnsi" w:eastAsia="Times New Roman" w:hAnsiTheme="minorHAnsi"/>
              </w:rPr>
              <w:t>(1905-2003)</w:t>
            </w:r>
            <w:r w:rsidRPr="00B6735D">
              <w:rPr>
                <w:rFonts w:asciiTheme="minorHAnsi" w:eastAsia="Times New Roman" w:hAnsiTheme="minorHAnsi"/>
              </w:rPr>
              <w:t>, Einaudi, Torino, 2003</w:t>
            </w:r>
            <w:r w:rsidRPr="00B6735D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(Solo le parti indicate nel corso del semestre).</w:t>
            </w:r>
          </w:p>
          <w:p w14:paraId="599C4A15" w14:textId="77777777" w:rsidR="00455EFA" w:rsidRDefault="00455EFA" w:rsidP="00265C42">
            <w:pPr>
              <w:spacing w:line="240" w:lineRule="auto"/>
              <w:rPr>
                <w:rFonts w:asciiTheme="minorHAnsi" w:hAnsiTheme="minorHAnsi"/>
              </w:rPr>
            </w:pPr>
          </w:p>
          <w:p w14:paraId="7E34E541" w14:textId="391951EA" w:rsidR="00D0776B" w:rsidRDefault="00D0776B" w:rsidP="00265C4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 CONSIGLIATI: </w:t>
            </w:r>
          </w:p>
          <w:p w14:paraId="1451A4F6" w14:textId="77777777" w:rsidR="00455EFA" w:rsidRPr="00B6735D" w:rsidRDefault="00455EFA" w:rsidP="00455EFA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Pierre </w:t>
            </w:r>
            <w:proofErr w:type="spellStart"/>
            <w:r w:rsidRPr="00B6735D">
              <w:rPr>
                <w:rFonts w:asciiTheme="minorHAnsi" w:hAnsiTheme="minorHAnsi"/>
              </w:rPr>
              <w:t>Sorlin</w:t>
            </w:r>
            <w:proofErr w:type="spellEnd"/>
            <w:r w:rsidRPr="00B6735D">
              <w:rPr>
                <w:rFonts w:asciiTheme="minorHAnsi" w:hAnsiTheme="minorHAnsi"/>
              </w:rPr>
              <w:t xml:space="preserve">, </w:t>
            </w:r>
            <w:r w:rsidRPr="00B6735D">
              <w:rPr>
                <w:rFonts w:asciiTheme="minorHAnsi" w:hAnsiTheme="minorHAnsi"/>
                <w:i/>
              </w:rPr>
              <w:t>Ombre passeggere. Cinema e storia</w:t>
            </w:r>
            <w:r w:rsidRPr="00B6735D">
              <w:rPr>
                <w:rFonts w:asciiTheme="minorHAnsi" w:hAnsiTheme="minorHAnsi"/>
              </w:rPr>
              <w:t>, Marsilio, Venezia, 2013.</w:t>
            </w:r>
          </w:p>
          <w:p w14:paraId="1B323122" w14:textId="77777777" w:rsidR="00455EFA" w:rsidRDefault="00455EFA" w:rsidP="00D0776B">
            <w:pPr>
              <w:spacing w:line="240" w:lineRule="auto"/>
              <w:rPr>
                <w:rFonts w:asciiTheme="minorHAnsi" w:hAnsiTheme="minorHAnsi"/>
              </w:rPr>
            </w:pPr>
          </w:p>
          <w:p w14:paraId="17EAA273" w14:textId="0724236E" w:rsidR="00D0776B" w:rsidRPr="00D21042" w:rsidRDefault="00455EFA" w:rsidP="00D0776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N.B.  Gli studenti frequentanti sono tenuti a visionare tutti i film proiettati in aula e tutti i film analizzati nel testo di </w:t>
            </w:r>
            <w:proofErr w:type="spellStart"/>
            <w:r w:rsidR="00D0776B" w:rsidRPr="00D21042">
              <w:rPr>
                <w:rFonts w:asciiTheme="minorHAnsi" w:hAnsiTheme="minorHAnsi"/>
              </w:rPr>
              <w:t>Gieri</w:t>
            </w:r>
            <w:proofErr w:type="spellEnd"/>
            <w:r w:rsidR="00D0776B" w:rsidRPr="00D21042">
              <w:rPr>
                <w:rFonts w:asciiTheme="minorHAnsi" w:hAnsiTheme="minorHAnsi"/>
              </w:rPr>
              <w:t xml:space="preserve">. </w:t>
            </w:r>
          </w:p>
          <w:p w14:paraId="16B0F583" w14:textId="1DC7588A" w:rsidR="00D0776B" w:rsidRPr="00D21042" w:rsidRDefault="00D0776B" w:rsidP="00265C42">
            <w:pPr>
              <w:spacing w:line="240" w:lineRule="auto"/>
              <w:rPr>
                <w:rFonts w:asciiTheme="minorHAnsi" w:hAnsiTheme="minorHAnsi"/>
              </w:rPr>
            </w:pPr>
          </w:p>
          <w:p w14:paraId="59543CE5" w14:textId="77777777" w:rsidR="00265C42" w:rsidRDefault="00265C42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  <w:p w14:paraId="0FB0F9BB" w14:textId="77777777" w:rsidR="00265C42" w:rsidRPr="00D21042" w:rsidRDefault="00265C42" w:rsidP="00265C42">
            <w:pPr>
              <w:spacing w:line="240" w:lineRule="auto"/>
              <w:rPr>
                <w:rFonts w:asciiTheme="minorHAnsi" w:hAnsiTheme="minorHAnsi"/>
                <w:b/>
                <w:u w:val="single"/>
              </w:rPr>
            </w:pPr>
            <w:r w:rsidRPr="00D21042">
              <w:rPr>
                <w:rFonts w:asciiTheme="minorHAnsi" w:hAnsiTheme="minorHAnsi"/>
                <w:b/>
                <w:u w:val="single"/>
              </w:rPr>
              <w:t xml:space="preserve">NON FREQUENTANTI </w:t>
            </w:r>
          </w:p>
          <w:p w14:paraId="13693AED" w14:textId="6D0F0AD0" w:rsidR="00265C42" w:rsidRDefault="00265C42" w:rsidP="00265C42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**  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</w:t>
            </w:r>
            <w:r w:rsidR="001146BE">
              <w:rPr>
                <w:rFonts w:asciiTheme="minorHAnsi" w:hAnsiTheme="minorHAnsi"/>
              </w:rPr>
              <w:t>, Roma,</w:t>
            </w:r>
            <w:r w:rsidRPr="00D21042">
              <w:rPr>
                <w:rFonts w:asciiTheme="minorHAnsi" w:hAnsiTheme="minorHAnsi"/>
              </w:rPr>
              <w:t xml:space="preserve"> 2009.</w:t>
            </w:r>
          </w:p>
          <w:p w14:paraId="2F1779E2" w14:textId="7EA65043" w:rsidR="00455EFA" w:rsidRPr="00B6735D" w:rsidRDefault="00455EFA" w:rsidP="00455EFA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Gian Piero Brunetta, </w:t>
            </w:r>
            <w:r w:rsidRPr="00B6735D">
              <w:rPr>
                <w:rFonts w:asciiTheme="minorHAnsi" w:hAnsiTheme="minorHAnsi"/>
                <w:i/>
              </w:rPr>
              <w:t>Guida alla storia del cinema italiano</w:t>
            </w:r>
            <w:r w:rsidRPr="00B6735D">
              <w:rPr>
                <w:rStyle w:val="Caratterepredefinitoparagrafo1"/>
                <w:rFonts w:asciiTheme="minorHAnsi" w:eastAsia="Times New Roman" w:hAnsiTheme="minorHAnsi"/>
              </w:rPr>
              <w:t xml:space="preserve"> </w:t>
            </w:r>
            <w:r w:rsidRPr="00B6735D">
              <w:rPr>
                <w:rStyle w:val="Enfasicorsivo"/>
                <w:rFonts w:asciiTheme="minorHAnsi" w:eastAsia="Times New Roman" w:hAnsiTheme="minorHAnsi"/>
              </w:rPr>
              <w:t>(1905-2003)</w:t>
            </w:r>
            <w:r w:rsidRPr="00B6735D">
              <w:rPr>
                <w:rFonts w:asciiTheme="minorHAnsi" w:eastAsia="Times New Roman" w:hAnsiTheme="minorHAnsi"/>
              </w:rPr>
              <w:t>, Einaudi, Torino, 2003</w:t>
            </w:r>
            <w:r w:rsidRPr="00B6735D">
              <w:rPr>
                <w:rFonts w:asciiTheme="minorHAnsi" w:hAnsiTheme="minorHAnsi"/>
              </w:rPr>
              <w:t xml:space="preserve">. </w:t>
            </w:r>
          </w:p>
          <w:p w14:paraId="11F7DE12" w14:textId="77777777" w:rsidR="001146BE" w:rsidRDefault="001146BE" w:rsidP="001146BE">
            <w:pPr>
              <w:spacing w:line="240" w:lineRule="auto"/>
              <w:rPr>
                <w:rFonts w:asciiTheme="minorHAnsi" w:hAnsiTheme="minorHAnsi"/>
              </w:rPr>
            </w:pPr>
          </w:p>
          <w:p w14:paraId="0F925B5C" w14:textId="751EC931" w:rsidR="001146BE" w:rsidRDefault="001146BE" w:rsidP="001146B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 CONSIGLIATI: </w:t>
            </w:r>
          </w:p>
          <w:p w14:paraId="7CC7A452" w14:textId="77777777" w:rsidR="001146BE" w:rsidRPr="00B6735D" w:rsidRDefault="001146BE" w:rsidP="001146BE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Pierre </w:t>
            </w:r>
            <w:proofErr w:type="spellStart"/>
            <w:r w:rsidRPr="00B6735D">
              <w:rPr>
                <w:rFonts w:asciiTheme="minorHAnsi" w:hAnsiTheme="minorHAnsi"/>
              </w:rPr>
              <w:t>Sorlin</w:t>
            </w:r>
            <w:proofErr w:type="spellEnd"/>
            <w:r w:rsidRPr="00B6735D">
              <w:rPr>
                <w:rFonts w:asciiTheme="minorHAnsi" w:hAnsiTheme="minorHAnsi"/>
              </w:rPr>
              <w:t xml:space="preserve">, </w:t>
            </w:r>
            <w:r w:rsidRPr="00B6735D">
              <w:rPr>
                <w:rFonts w:asciiTheme="minorHAnsi" w:hAnsiTheme="minorHAnsi"/>
                <w:i/>
              </w:rPr>
              <w:t>Ombre passeggere. Cinema e storia</w:t>
            </w:r>
            <w:r w:rsidRPr="00B6735D">
              <w:rPr>
                <w:rFonts w:asciiTheme="minorHAnsi" w:hAnsiTheme="minorHAnsi"/>
              </w:rPr>
              <w:t>, Marsilio, Venezia, 2013.</w:t>
            </w:r>
          </w:p>
          <w:p w14:paraId="69DE9982" w14:textId="77777777" w:rsidR="00D0776B" w:rsidRDefault="00D0776B" w:rsidP="00265C42">
            <w:pPr>
              <w:spacing w:line="240" w:lineRule="auto"/>
              <w:rPr>
                <w:rFonts w:eastAsia="Times New Roman"/>
              </w:rPr>
            </w:pPr>
          </w:p>
          <w:p w14:paraId="6115F51D" w14:textId="2669381F" w:rsidR="00D0776B" w:rsidRPr="00D21042" w:rsidRDefault="00D0776B" w:rsidP="00D0776B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N.B. Visionare </w:t>
            </w:r>
            <w:r>
              <w:rPr>
                <w:rFonts w:asciiTheme="minorHAnsi" w:hAnsiTheme="minorHAnsi"/>
              </w:rPr>
              <w:t xml:space="preserve">tutti </w:t>
            </w:r>
            <w:r w:rsidRPr="00D21042">
              <w:rPr>
                <w:rFonts w:asciiTheme="minorHAnsi" w:hAnsiTheme="minorHAnsi"/>
              </w:rPr>
              <w:t xml:space="preserve">i film analizzati nel testo di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. Visionare almeno </w:t>
            </w:r>
            <w:r w:rsidR="001146BE">
              <w:rPr>
                <w:rFonts w:asciiTheme="minorHAnsi" w:hAnsiTheme="minorHAnsi"/>
              </w:rPr>
              <w:t>15</w:t>
            </w:r>
            <w:r w:rsidRPr="00D21042">
              <w:rPr>
                <w:rFonts w:asciiTheme="minorHAnsi" w:hAnsiTheme="minorHAnsi"/>
              </w:rPr>
              <w:t xml:space="preserve"> film </w:t>
            </w:r>
            <w:r w:rsidR="001146BE">
              <w:rPr>
                <w:rFonts w:asciiTheme="minorHAnsi" w:hAnsiTheme="minorHAnsi"/>
              </w:rPr>
              <w:t>scelti fra quelli discussi nel testo di Brunetta</w:t>
            </w:r>
            <w:r>
              <w:rPr>
                <w:rFonts w:asciiTheme="minorHAnsi" w:hAnsiTheme="minorHAnsi"/>
              </w:rPr>
              <w:t>. Inviare alla docente la lista dei film visionati una settimana prima dell’appello</w:t>
            </w:r>
            <w:r w:rsidRPr="00D21042">
              <w:rPr>
                <w:rFonts w:asciiTheme="minorHAnsi" w:hAnsiTheme="minorHAnsi"/>
              </w:rPr>
              <w:t>.</w:t>
            </w:r>
          </w:p>
          <w:p w14:paraId="1BB3F04A" w14:textId="77777777" w:rsidR="00D0776B" w:rsidRPr="00D21042" w:rsidRDefault="00D0776B" w:rsidP="00265C42">
            <w:pPr>
              <w:spacing w:line="240" w:lineRule="auto"/>
              <w:rPr>
                <w:rFonts w:asciiTheme="minorHAnsi" w:hAnsiTheme="minorHAnsi"/>
              </w:rPr>
            </w:pPr>
          </w:p>
          <w:p w14:paraId="088CC15E" w14:textId="77777777" w:rsidR="00265C42" w:rsidRPr="004C07BE" w:rsidRDefault="00265C42" w:rsidP="00265C42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4770B7" w14:paraId="63BABB0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Pr="001146BE" w:rsidRDefault="00AD2EFF" w:rsidP="0019535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146BE">
              <w:rPr>
                <w:rFonts w:asciiTheme="minorHAnsi" w:hAnsiTheme="minorHAnsi"/>
                <w:b/>
              </w:rPr>
              <w:t>METODI E MODALITÀ DI GESTIONE DEI RAPPORTI CON GLI STUDENTI</w:t>
            </w:r>
          </w:p>
          <w:p w14:paraId="657CACFC" w14:textId="77777777" w:rsidR="00AB4284" w:rsidRDefault="00AB4284" w:rsidP="0019535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163711" w14:textId="4411000B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="00A2367F">
              <w:rPr>
                <w:rFonts w:asciiTheme="minorHAnsi" w:hAnsiTheme="minorHAnsi"/>
                <w:lang w:eastAsia="it-IT"/>
              </w:rPr>
              <w:t>All’inizio del corso,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descrive obiettivi, programma e metodi di verifica. Contestualmente, si raccoglie l’elenco degli studenti che intendono iscriversi al corso, corredato di nome, cognome, matricola ed email. </w:t>
            </w:r>
          </w:p>
          <w:p w14:paraId="764B5180" w14:textId="14F482CC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="00A2367F">
              <w:rPr>
                <w:rFonts w:asciiTheme="minorHAnsi" w:hAnsiTheme="minorHAnsi"/>
                <w:lang w:eastAsia="it-IT"/>
              </w:rPr>
              <w:t>Durante il corso,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mette a disposizione degli studenti il materiale didattico (cartelle condivise, sito web, e così via).</w:t>
            </w:r>
          </w:p>
          <w:p w14:paraId="4282A2E5" w14:textId="51086A24" w:rsidR="00D0776B" w:rsidRPr="00D21042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* </w:t>
            </w:r>
            <w:r w:rsidRPr="00D21042">
              <w:rPr>
                <w:rFonts w:asciiTheme="minorHAnsi" w:hAnsiTheme="minorHAnsi"/>
                <w:lang w:eastAsia="it-IT"/>
              </w:rPr>
              <w:t xml:space="preserve">Orario di ricevimento: il  martedì dalle 12 alle 13 presso </w:t>
            </w:r>
            <w:r>
              <w:rPr>
                <w:rFonts w:asciiTheme="minorHAnsi" w:hAnsiTheme="minorHAnsi"/>
                <w:lang w:eastAsia="it-IT"/>
              </w:rPr>
              <w:t>lo</w:t>
            </w:r>
            <w:r w:rsidRPr="00D21042">
              <w:rPr>
                <w:rFonts w:asciiTheme="minorHAnsi" w:hAnsiTheme="minorHAnsi"/>
                <w:lang w:eastAsia="it-IT"/>
              </w:rPr>
              <w:t xml:space="preserve"> studio</w:t>
            </w:r>
            <w:r>
              <w:rPr>
                <w:rFonts w:asciiTheme="minorHAnsi" w:hAnsiTheme="minorHAnsi"/>
                <w:lang w:eastAsia="it-IT"/>
              </w:rPr>
              <w:t xml:space="preserve"> della docente</w:t>
            </w:r>
            <w:r w:rsidRPr="00D21042">
              <w:rPr>
                <w:rFonts w:asciiTheme="minorHAnsi" w:hAnsiTheme="minorHAnsi"/>
                <w:lang w:eastAsia="it-IT"/>
              </w:rPr>
              <w:t>.</w:t>
            </w:r>
          </w:p>
          <w:p w14:paraId="6CD28810" w14:textId="13FE30BC" w:rsidR="00AD2EFF" w:rsidRPr="004770B7" w:rsidRDefault="00D0776B" w:rsidP="00D077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 w:rsidRPr="00D21042">
              <w:rPr>
                <w:rFonts w:asciiTheme="minorHAnsi" w:hAnsiTheme="minorHAnsi"/>
                <w:lang w:eastAsia="it-IT"/>
              </w:rPr>
              <w:t>Oltre all’orari</w:t>
            </w:r>
            <w:r>
              <w:rPr>
                <w:rFonts w:asciiTheme="minorHAnsi" w:hAnsiTheme="minorHAnsi"/>
                <w:lang w:eastAsia="it-IT"/>
              </w:rPr>
              <w:t>o di ricevimento settimanale, la</w:t>
            </w:r>
            <w:r w:rsidRPr="00D21042">
              <w:rPr>
                <w:rFonts w:asciiTheme="minorHAnsi" w:hAnsiTheme="minorHAnsi"/>
                <w:lang w:eastAsia="it-IT"/>
              </w:rPr>
              <w:t xml:space="preserve"> docente è disponibile in ogni momento per un contatto con gli studenti, attraverso la propria e-mail</w:t>
            </w:r>
            <w:r>
              <w:rPr>
                <w:rFonts w:asciiTheme="minorHAnsi" w:hAnsiTheme="minorHAnsi"/>
                <w:lang w:eastAsia="it-IT"/>
              </w:rPr>
              <w:t xml:space="preserve"> e/o per appuntamento concordato preventivamente</w:t>
            </w:r>
            <w:r w:rsidRPr="00D21042">
              <w:rPr>
                <w:rFonts w:asciiTheme="minorHAnsi" w:hAnsiTheme="minorHAnsi"/>
                <w:lang w:eastAsia="it-IT"/>
              </w:rPr>
              <w:t>.</w:t>
            </w:r>
          </w:p>
        </w:tc>
      </w:tr>
      <w:tr w:rsidR="00AD2EFF" w:rsidRPr="00EC4768" w14:paraId="50DDE403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Pr="001146BE" w:rsidRDefault="00AD2EFF" w:rsidP="0019535D">
            <w:pPr>
              <w:spacing w:after="0" w:line="240" w:lineRule="auto"/>
              <w:jc w:val="both"/>
              <w:rPr>
                <w:b/>
              </w:rPr>
            </w:pPr>
            <w:r w:rsidRPr="001146BE">
              <w:rPr>
                <w:b/>
              </w:rPr>
              <w:t>DATE DI ESAME PREVISTE</w:t>
            </w:r>
            <w:r w:rsidRPr="001146BE">
              <w:rPr>
                <w:rStyle w:val="Rimandonotaapidipagina"/>
                <w:b/>
              </w:rPr>
              <w:footnoteReference w:id="1"/>
            </w:r>
          </w:p>
          <w:p w14:paraId="7B052346" w14:textId="7CE7CAB6" w:rsidR="00AB4284" w:rsidRDefault="001146BE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15/01/2019, 15/02/2019, 23/04/2019</w:t>
            </w:r>
            <w:r w:rsidR="00D077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14/06/2019, 14/07/2019, 12/09/2019</w:t>
            </w:r>
            <w:r w:rsidR="000C2F8E">
              <w:rPr>
                <w:sz w:val="20"/>
                <w:szCs w:val="20"/>
              </w:rPr>
              <w:t>, 16/10/2</w:t>
            </w:r>
            <w:r>
              <w:rPr>
                <w:sz w:val="20"/>
                <w:szCs w:val="20"/>
              </w:rPr>
              <w:t>019, 14/11/2019</w:t>
            </w:r>
            <w:r w:rsidR="000C2F8E">
              <w:rPr>
                <w:sz w:val="20"/>
                <w:szCs w:val="20"/>
              </w:rPr>
              <w:t>.</w:t>
            </w:r>
          </w:p>
          <w:p w14:paraId="5133F229" w14:textId="77777777" w:rsidR="00AB4284" w:rsidRPr="00EC4768" w:rsidRDefault="00AB4284" w:rsidP="000C2F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55D3055F" w14:textId="77777777" w:rsidTr="0019535D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1DF7F8A9" w:rsidR="00AD2EFF" w:rsidRDefault="00AD2EFF" w:rsidP="0019535D">
            <w:pPr>
              <w:spacing w:after="0"/>
              <w:jc w:val="both"/>
              <w:rPr>
                <w:sz w:val="20"/>
                <w:szCs w:val="20"/>
              </w:rPr>
            </w:pPr>
            <w:r w:rsidRPr="001146BE">
              <w:rPr>
                <w:b/>
              </w:rPr>
              <w:t>SEMINARI DI ESPERTI ESTERNI</w:t>
            </w:r>
            <w:r w:rsidRPr="00EC4768">
              <w:rPr>
                <w:sz w:val="20"/>
                <w:szCs w:val="20"/>
              </w:rPr>
              <w:t xml:space="preserve">        SI □</w:t>
            </w:r>
            <w:r w:rsidR="000C2F8E">
              <w:rPr>
                <w:sz w:val="20"/>
                <w:szCs w:val="20"/>
              </w:rPr>
              <w:t>X (Se possibile)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  <w:p w14:paraId="6B812E1D" w14:textId="77777777" w:rsidR="00AB4284" w:rsidRPr="004C07BE" w:rsidRDefault="00AB4284" w:rsidP="0019535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14:paraId="28E0D7BB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C4768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6213B3AD" w14:textId="77777777" w:rsidR="00AD2EFF" w:rsidRPr="00EC4768" w:rsidRDefault="00AD2EFF" w:rsidP="00195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4C0D947" w14:textId="77777777" w:rsidR="00AD2EFF" w:rsidRDefault="00AD2EFF" w:rsidP="00AD2EFF">
      <w:r>
        <w:br w:type="textWrapping" w:clear="all"/>
      </w:r>
    </w:p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5205D1" w:rsidRPr="00EC4768" w14:paraId="4BF5F455" w14:textId="77777777" w:rsidTr="00265C42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46D3F1F4" w14:textId="4D0B1E32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  <w:proofErr w:type="spellStart"/>
            <w:r w:rsidR="000C2F8E">
              <w:rPr>
                <w:sz w:val="20"/>
                <w:szCs w:val="20"/>
              </w:rPr>
              <w:t>History</w:t>
            </w:r>
            <w:proofErr w:type="spellEnd"/>
            <w:r w:rsidR="000C2F8E">
              <w:rPr>
                <w:sz w:val="20"/>
                <w:szCs w:val="20"/>
              </w:rPr>
              <w:t xml:space="preserve"> of Cinema</w:t>
            </w:r>
          </w:p>
        </w:tc>
      </w:tr>
      <w:tr w:rsidR="005205D1" w:rsidRPr="00EC4768" w14:paraId="05E14C0B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3E9243D9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  <w:r w:rsidR="000C2F8E">
              <w:rPr>
                <w:sz w:val="20"/>
                <w:szCs w:val="20"/>
              </w:rPr>
              <w:t xml:space="preserve"> 2017-2018</w:t>
            </w:r>
          </w:p>
        </w:tc>
      </w:tr>
      <w:tr w:rsidR="005205D1" w:rsidRPr="008A5D07" w14:paraId="3932819E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4FA13C21" w:rsidR="005205D1" w:rsidRPr="005205D1" w:rsidRDefault="005205D1" w:rsidP="000C2F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TYPE </w:t>
            </w:r>
            <w:proofErr w:type="gramStart"/>
            <w:r w:rsidRPr="005205D1">
              <w:rPr>
                <w:sz w:val="20"/>
                <w:szCs w:val="20"/>
                <w:lang w:val="en-US"/>
              </w:rPr>
              <w:t>OF  EDUCATIONAL</w:t>
            </w:r>
            <w:proofErr w:type="gramEnd"/>
            <w:r w:rsidRPr="005205D1">
              <w:rPr>
                <w:sz w:val="20"/>
                <w:szCs w:val="20"/>
                <w:lang w:val="en-US"/>
              </w:rPr>
              <w:t xml:space="preserve"> ACTIVITY: Characterizing</w:t>
            </w:r>
          </w:p>
        </w:tc>
      </w:tr>
      <w:tr w:rsidR="005205D1" w:rsidRPr="00EC4768" w14:paraId="556B9CC5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778CA96F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  <w:r w:rsidR="000C2F8E">
              <w:rPr>
                <w:sz w:val="20"/>
                <w:szCs w:val="20"/>
              </w:rPr>
              <w:t xml:space="preserve">Manuela </w:t>
            </w:r>
            <w:proofErr w:type="spellStart"/>
            <w:r w:rsidR="000C2F8E">
              <w:rPr>
                <w:sz w:val="20"/>
                <w:szCs w:val="20"/>
              </w:rPr>
              <w:t>Gieri</w:t>
            </w:r>
            <w:proofErr w:type="spellEnd"/>
          </w:p>
        </w:tc>
      </w:tr>
      <w:tr w:rsidR="005205D1" w:rsidRPr="00EC4768" w14:paraId="0FA2A7C5" w14:textId="77777777" w:rsidTr="00265C42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6A4CF34B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  <w:r w:rsidR="000C2F8E">
              <w:rPr>
                <w:sz w:val="20"/>
                <w:szCs w:val="20"/>
              </w:rPr>
              <w:t>manuela.gieri@unibas.it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48F572CB" w14:textId="77777777" w:rsidTr="00265C42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139EAC62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 w:rsidR="000C2F8E" w:rsidRPr="00D21042">
              <w:rPr>
                <w:rFonts w:asciiTheme="minorHAnsi" w:hAnsiTheme="minorHAnsi"/>
              </w:rPr>
              <w:t>0971 202298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05D1" w:rsidRPr="00EC4768" w14:paraId="720DFE42" w14:textId="77777777" w:rsidTr="00265C42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4947EF7D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  <w:proofErr w:type="spellStart"/>
            <w:r w:rsidR="000C2F8E">
              <w:rPr>
                <w:sz w:val="20"/>
                <w:szCs w:val="20"/>
              </w:rPr>
              <w:t>Italian</w:t>
            </w:r>
            <w:proofErr w:type="spellEnd"/>
          </w:p>
        </w:tc>
      </w:tr>
      <w:tr w:rsidR="005205D1" w:rsidRPr="00EC4768" w14:paraId="4A66B83F" w14:textId="77777777" w:rsidTr="00265C42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1FCB6708" w:rsidR="005205D1" w:rsidRPr="005205D1" w:rsidRDefault="005205D1" w:rsidP="000C2F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ECTS:  </w:t>
            </w:r>
            <w:r w:rsidR="000C2F8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7F159434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 xml:space="preserve">n. </w:t>
            </w:r>
            <w:proofErr w:type="gramStart"/>
            <w:r w:rsidRPr="00802B99">
              <w:rPr>
                <w:sz w:val="20"/>
                <w:szCs w:val="20"/>
                <w:lang w:val="en-GB"/>
              </w:rPr>
              <w:t>of</w:t>
            </w:r>
            <w:proofErr w:type="gramEnd"/>
            <w:r w:rsidRPr="00802B99">
              <w:rPr>
                <w:sz w:val="20"/>
                <w:szCs w:val="20"/>
                <w:lang w:val="en-GB"/>
              </w:rPr>
              <w:t xml:space="preserve"> hours</w:t>
            </w:r>
            <w:r w:rsidRPr="005205D1">
              <w:rPr>
                <w:sz w:val="20"/>
                <w:szCs w:val="20"/>
                <w:lang w:val="en-US"/>
              </w:rPr>
              <w:t xml:space="preserve">: </w:t>
            </w:r>
            <w:r w:rsidR="000C2F8E">
              <w:rPr>
                <w:sz w:val="20"/>
                <w:szCs w:val="20"/>
                <w:lang w:val="en-US"/>
              </w:rPr>
              <w:t>60</w:t>
            </w:r>
          </w:p>
          <w:p w14:paraId="3ABFE5BE" w14:textId="77777777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507E5160" w:rsidR="005205D1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Campus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21A93">
              <w:rPr>
                <w:sz w:val="20"/>
                <w:szCs w:val="20"/>
              </w:rPr>
              <w:t>Potenza</w:t>
            </w:r>
          </w:p>
          <w:p w14:paraId="288E0DB5" w14:textId="77777777" w:rsidR="000C2F8E" w:rsidRDefault="000C2F8E" w:rsidP="000C2F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>./School: DISU</w:t>
            </w:r>
          </w:p>
          <w:p w14:paraId="69F0992C" w14:textId="6CB0AA33" w:rsidR="005205D1" w:rsidRPr="00EC4768" w:rsidRDefault="000C2F8E" w:rsidP="000C2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 UMANITIES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E310A58" w14:textId="1904AA9E" w:rsidR="005205D1" w:rsidRPr="00EC4768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Semester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  <w:r w:rsidR="000C2F8E">
              <w:rPr>
                <w:sz w:val="20"/>
                <w:szCs w:val="20"/>
              </w:rPr>
              <w:t>I</w:t>
            </w:r>
          </w:p>
        </w:tc>
      </w:tr>
      <w:tr w:rsidR="005205D1" w:rsidRPr="00EC4768" w14:paraId="7381504D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802B99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</w:p>
          <w:p w14:paraId="77559686" w14:textId="2AABA01A" w:rsidR="000C2F8E" w:rsidRPr="007A0F6E" w:rsidRDefault="000C2F8E" w:rsidP="000C2F8E">
            <w:pPr>
              <w:jc w:val="both"/>
              <w:rPr>
                <w:lang w:val="en-US"/>
              </w:rPr>
            </w:pPr>
            <w:r w:rsidRPr="007A0F6E">
              <w:rPr>
                <w:lang w:val="en-US"/>
              </w:rPr>
              <w:t>During the course, students will be confronted with issues central to the development of film historiography, such as ‘how and why film history has been w</w:t>
            </w:r>
            <w:r>
              <w:rPr>
                <w:lang w:val="en-US"/>
              </w:rPr>
              <w:t>ritten in a specific way rather</w:t>
            </w:r>
            <w:r w:rsidRPr="007A0F6E">
              <w:rPr>
                <w:lang w:val="en-US"/>
              </w:rPr>
              <w:t xml:space="preserve"> than in another’, ‘which are the fundamental questions film history attempts to give an answer to’, ‘which are the explanatory mechanisms upon which film historians have bas</w:t>
            </w:r>
            <w:r>
              <w:rPr>
                <w:lang w:val="en-US"/>
              </w:rPr>
              <w:t xml:space="preserve">ed their researches’. Various </w:t>
            </w:r>
            <w:proofErr w:type="spellStart"/>
            <w:r>
              <w:rPr>
                <w:lang w:val="en-US"/>
              </w:rPr>
              <w:t>hi</w:t>
            </w:r>
            <w:r w:rsidRPr="007A0F6E">
              <w:rPr>
                <w:lang w:val="en-US"/>
              </w:rPr>
              <w:t>storiographic</w:t>
            </w:r>
            <w:proofErr w:type="spellEnd"/>
            <w:r w:rsidRPr="007A0F6E">
              <w:rPr>
                <w:lang w:val="en-US"/>
              </w:rPr>
              <w:t xml:space="preserve"> and philosophical issues will intertwine during the course so to sharpen students’ understanding of the diverse approaches that each subject will </w:t>
            </w:r>
            <w:proofErr w:type="spellStart"/>
            <w:r w:rsidRPr="007A0F6E">
              <w:rPr>
                <w:lang w:val="en-US"/>
              </w:rPr>
              <w:t>solicitate</w:t>
            </w:r>
            <w:proofErr w:type="spellEnd"/>
            <w:r w:rsidRPr="007A0F6E">
              <w:rPr>
                <w:lang w:val="en-US"/>
              </w:rPr>
              <w:t xml:space="preserve">. The main aim is to build in the students a </w:t>
            </w:r>
            <w:proofErr w:type="spellStart"/>
            <w:r w:rsidRPr="007A0F6E">
              <w:rPr>
                <w:lang w:val="en-US"/>
              </w:rPr>
              <w:t>historiographic</w:t>
            </w:r>
            <w:proofErr w:type="spellEnd"/>
            <w:r w:rsidRPr="007A0F6E">
              <w:rPr>
                <w:lang w:val="en-US"/>
              </w:rPr>
              <w:t xml:space="preserve"> competence in relation to the development of the film medium as a technology, as a sociological event and, more generally, as a cultural object, but also of its language and its grammar as they evolved historically.</w:t>
            </w:r>
            <w:r w:rsidR="001C25FC">
              <w:rPr>
                <w:lang w:val="en-US"/>
              </w:rPr>
              <w:t xml:space="preserve"> Particular attention will be given to the history of Italian post-war cinema.</w:t>
            </w:r>
          </w:p>
          <w:p w14:paraId="4962EF40" w14:textId="1544469C" w:rsidR="005205D1" w:rsidRPr="00A06CB7" w:rsidRDefault="005205D1" w:rsidP="00265C42">
            <w:pPr>
              <w:spacing w:after="0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EC4768" w14:paraId="617478F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0191D56D" w:rsidR="005205D1" w:rsidRPr="005205D1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 w:rsidRPr="005205D1">
              <w:rPr>
                <w:sz w:val="20"/>
                <w:szCs w:val="20"/>
              </w:rPr>
              <w:t>PRE-REQUIREMENTS</w:t>
            </w:r>
          </w:p>
          <w:p w14:paraId="05F776B6" w14:textId="52B557A4" w:rsidR="005205D1" w:rsidRPr="00A2367F" w:rsidRDefault="000C2F8E" w:rsidP="000C2F8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367F">
              <w:rPr>
                <w:sz w:val="22"/>
                <w:szCs w:val="22"/>
              </w:rPr>
              <w:t xml:space="preserve">Knowledge of </w:t>
            </w:r>
            <w:proofErr w:type="spellStart"/>
            <w:r w:rsidRPr="00A2367F">
              <w:rPr>
                <w:sz w:val="22"/>
                <w:szCs w:val="22"/>
              </w:rPr>
              <w:t>contemporary</w:t>
            </w:r>
            <w:proofErr w:type="spellEnd"/>
            <w:r w:rsidRPr="00A2367F">
              <w:rPr>
                <w:sz w:val="22"/>
                <w:szCs w:val="22"/>
              </w:rPr>
              <w:t xml:space="preserve"> </w:t>
            </w:r>
            <w:proofErr w:type="spellStart"/>
            <w:r w:rsidRPr="00A2367F">
              <w:rPr>
                <w:sz w:val="22"/>
                <w:szCs w:val="22"/>
              </w:rPr>
              <w:t>history</w:t>
            </w:r>
            <w:proofErr w:type="spellEnd"/>
            <w:r w:rsidRPr="00A2367F">
              <w:rPr>
                <w:sz w:val="22"/>
                <w:szCs w:val="22"/>
              </w:rPr>
              <w:t>.</w:t>
            </w:r>
          </w:p>
          <w:p w14:paraId="6C966A2F" w14:textId="7250564D" w:rsidR="000C2F8E" w:rsidRPr="000C2F8E" w:rsidRDefault="000C2F8E" w:rsidP="000C2F8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  <w:r w:rsidRPr="00A2367F">
              <w:rPr>
                <w:rFonts w:asciiTheme="minorHAnsi" w:hAnsiTheme="minorHAnsi"/>
                <w:i/>
                <w:sz w:val="22"/>
                <w:szCs w:val="22"/>
              </w:rPr>
              <w:t xml:space="preserve">Knowledge of </w:t>
            </w:r>
            <w:proofErr w:type="spellStart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elements</w:t>
            </w:r>
            <w:proofErr w:type="spellEnd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narratology</w:t>
            </w:r>
            <w:proofErr w:type="spellEnd"/>
            <w:r w:rsidRPr="00A2367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205D1" w:rsidRPr="00EC4768" w14:paraId="138F8F0A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C51B183" w14:textId="77777777" w:rsidR="005205D1" w:rsidRPr="00094A12" w:rsidRDefault="005205D1" w:rsidP="00265C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37009C6B" w14:textId="743ACCB9" w:rsidR="000C2F8E" w:rsidRPr="007A0F6E" w:rsidRDefault="000C2F8E" w:rsidP="000C2F8E">
            <w:pPr>
              <w:jc w:val="both"/>
              <w:rPr>
                <w:lang w:val="en-US"/>
              </w:rPr>
            </w:pPr>
            <w:r w:rsidRPr="007A0F6E">
              <w:rPr>
                <w:lang w:val="en-US"/>
              </w:rPr>
              <w:t>The course is divided in two s</w:t>
            </w:r>
            <w:r w:rsidR="001C25FC">
              <w:rPr>
                <w:lang w:val="en-US"/>
              </w:rPr>
              <w:t>egments: during the first one (15</w:t>
            </w:r>
            <w:r w:rsidRPr="007A0F6E">
              <w:rPr>
                <w:lang w:val="en-US"/>
              </w:rPr>
              <w:t xml:space="preserve"> hrs.), students will be offered an overview of the historical evolution of the film medium from pre</w:t>
            </w:r>
            <w:r>
              <w:rPr>
                <w:lang w:val="en-US"/>
              </w:rPr>
              <w:t>-cinema to the 195</w:t>
            </w:r>
            <w:r w:rsidRPr="007A0F6E">
              <w:rPr>
                <w:lang w:val="en-US"/>
              </w:rPr>
              <w:t>0s. The structure of the course will follow a chronological pattern, and will focus on the most relevant moments in the development of cinema from a historical, esthetic, sociological, technological and economic point of view.</w:t>
            </w:r>
          </w:p>
          <w:p w14:paraId="7513CC3F" w14:textId="10B88C4E" w:rsidR="005205D1" w:rsidRPr="00094A12" w:rsidRDefault="000C2F8E" w:rsidP="001C25FC">
            <w:pPr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>
              <w:rPr>
                <w:lang w:val="en-US"/>
              </w:rPr>
              <w:t xml:space="preserve">In </w:t>
            </w:r>
            <w:r w:rsidR="001C25FC">
              <w:rPr>
                <w:lang w:val="en-US"/>
              </w:rPr>
              <w:t>the second segment (45</w:t>
            </w:r>
            <w:r w:rsidRPr="007A0F6E">
              <w:rPr>
                <w:lang w:val="en-US"/>
              </w:rPr>
              <w:t xml:space="preserve"> </w:t>
            </w:r>
            <w:proofErr w:type="spellStart"/>
            <w:r w:rsidRPr="007A0F6E">
              <w:rPr>
                <w:lang w:val="en-US"/>
              </w:rPr>
              <w:t>hrs</w:t>
            </w:r>
            <w:proofErr w:type="spellEnd"/>
            <w:r w:rsidRPr="007A0F6E">
              <w:rPr>
                <w:lang w:val="en-US"/>
              </w:rPr>
              <w:t xml:space="preserve">), students will </w:t>
            </w:r>
            <w:r>
              <w:rPr>
                <w:lang w:val="en-US"/>
              </w:rPr>
              <w:t xml:space="preserve">be introduced to the history of </w:t>
            </w:r>
            <w:r w:rsidR="001C25FC">
              <w:rPr>
                <w:lang w:val="en-US"/>
              </w:rPr>
              <w:t>Italian cinema</w:t>
            </w:r>
            <w:r>
              <w:rPr>
                <w:lang w:val="en-US"/>
              </w:rPr>
              <w:t xml:space="preserve">, with a focus on the </w:t>
            </w:r>
            <w:r w:rsidR="001C25FC">
              <w:rPr>
                <w:lang w:val="en-US"/>
              </w:rPr>
              <w:t>relationship between film and History, as the most part of this national cinema constantly reflects the historical and cultural transformations taking place in a country still in ‘search of an identity’.</w:t>
            </w:r>
            <w:r>
              <w:rPr>
                <w:lang w:val="en-US"/>
              </w:rPr>
              <w:t xml:space="preserve"> </w:t>
            </w:r>
          </w:p>
        </w:tc>
      </w:tr>
      <w:tr w:rsidR="005205D1" w:rsidRPr="00EC4768" w14:paraId="604CEF45" w14:textId="77777777" w:rsidTr="00265C42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56F39BE" w14:textId="77777777" w:rsidR="005205D1" w:rsidRPr="005205D1" w:rsidRDefault="005205D1" w:rsidP="00265C4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TEACHING METHODS</w:t>
            </w:r>
          </w:p>
          <w:p w14:paraId="42EA0499" w14:textId="77777777" w:rsidR="000C2F8E" w:rsidRDefault="000C2F8E" w:rsidP="000C2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lang w:eastAsia="it-IT"/>
              </w:rPr>
            </w:pPr>
            <w:proofErr w:type="spellStart"/>
            <w:r>
              <w:rPr>
                <w:rFonts w:asciiTheme="minorHAnsi" w:hAnsiTheme="minorHAnsi"/>
                <w:i/>
                <w:lang w:eastAsia="it-IT"/>
              </w:rPr>
              <w:t>During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course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students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will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facing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40 hours of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formal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lang w:eastAsia="it-IT"/>
              </w:rPr>
              <w:t>teaching</w:t>
            </w:r>
            <w:proofErr w:type="spellEnd"/>
            <w:r>
              <w:rPr>
                <w:rFonts w:asciiTheme="minorHAnsi" w:hAnsiTheme="minorHAnsi"/>
                <w:i/>
                <w:lang w:eastAsia="it-IT"/>
              </w:rPr>
              <w:t xml:space="preserve"> and 20 hour of screening time. </w:t>
            </w:r>
          </w:p>
          <w:p w14:paraId="00308437" w14:textId="56C44724" w:rsidR="005205D1" w:rsidRPr="00094A12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A06CB7" w14:paraId="29AB6D91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2841A3D" w14:textId="77777777" w:rsidR="005205D1" w:rsidRP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EVALUATION METHODS</w:t>
            </w:r>
          </w:p>
          <w:p w14:paraId="7755BDC9" w14:textId="72AD463E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Written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Exam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- </w:t>
            </w:r>
            <w:r w:rsidR="001C25FC">
              <w:rPr>
                <w:rFonts w:asciiTheme="minorHAnsi" w:hAnsiTheme="minorHAnsi"/>
                <w:b/>
                <w:u w:val="single"/>
              </w:rPr>
              <w:t xml:space="preserve">Intermediate </w:t>
            </w:r>
            <w:proofErr w:type="spellStart"/>
            <w:r w:rsidR="001C25FC">
              <w:rPr>
                <w:rFonts w:asciiTheme="minorHAnsi" w:hAnsiTheme="minorHAnsi"/>
                <w:b/>
                <w:u w:val="single"/>
              </w:rPr>
              <w:t>verification</w:t>
            </w:r>
            <w:proofErr w:type="spellEnd"/>
            <w:r w:rsidR="001C25FC">
              <w:rPr>
                <w:rFonts w:asciiTheme="minorHAnsi" w:hAnsiTheme="minorHAnsi"/>
                <w:b/>
                <w:u w:val="single"/>
              </w:rPr>
              <w:t xml:space="preserve">: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60%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Final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Mark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2F5EB5CA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written examination is divided up into </w:t>
            </w:r>
            <w:r w:rsidRPr="003D7274">
              <w:rPr>
                <w:rFonts w:asciiTheme="minorHAnsi" w:hAnsiTheme="minorHAnsi"/>
                <w:b/>
                <w:sz w:val="22"/>
                <w:szCs w:val="22"/>
              </w:rPr>
              <w:t>five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sections (Identifications; comparisons; film analysis; national cinemas; American film industry); time and space are given for each part. </w:t>
            </w:r>
          </w:p>
          <w:p w14:paraId="5F70E444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08F1F566" w14:textId="7C6CA40B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b/>
                <w:iCs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u w:val="single"/>
              </w:rPr>
              <w:t>Oral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Exam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: </w:t>
            </w:r>
            <w:r w:rsidRPr="00E11065">
              <w:rPr>
                <w:rFonts w:asciiTheme="minorHAnsi" w:hAnsiTheme="minorHAnsi"/>
                <w:b/>
                <w:u w:val="single"/>
              </w:rPr>
              <w:t xml:space="preserve">40%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Final</w:t>
            </w:r>
            <w:proofErr w:type="spellEnd"/>
            <w:r>
              <w:rPr>
                <w:rFonts w:asciiTheme="minorHAnsi" w:hAnsiTheme="minorHAnsi"/>
                <w:b/>
                <w:u w:val="single"/>
              </w:rPr>
              <w:t xml:space="preserve"> Mark</w:t>
            </w:r>
          </w:p>
          <w:p w14:paraId="456004B9" w14:textId="77777777" w:rsidR="000C2F8E" w:rsidRPr="00E11065" w:rsidRDefault="000C2F8E" w:rsidP="000C2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objective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oral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verify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student’s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level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understanding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educational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goals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for the II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segment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previously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stated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 </w:t>
            </w:r>
          </w:p>
          <w:p w14:paraId="0FA20FAB" w14:textId="77777777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573FBA28" w14:textId="77777777" w:rsidR="000C2F8E" w:rsidRPr="00E11065" w:rsidRDefault="000C2F8E" w:rsidP="000C2F8E">
            <w:pPr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final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made up of the sum of the 2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previously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indicated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—60%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written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and 40%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oral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If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one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results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being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insufficient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or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if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total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mark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lower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than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18/30,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necessary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repeat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both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examinations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</w:p>
          <w:p w14:paraId="42D582B9" w14:textId="77777777" w:rsidR="000C2F8E" w:rsidRDefault="000C2F8E" w:rsidP="000C2F8E">
            <w:pPr>
              <w:pStyle w:val="Corpodeltesto"/>
              <w:rPr>
                <w:rFonts w:asciiTheme="minorHAnsi" w:hAnsiTheme="minorHAnsi"/>
                <w:sz w:val="22"/>
                <w:szCs w:val="22"/>
              </w:rPr>
            </w:pPr>
          </w:p>
          <w:p w14:paraId="1895109F" w14:textId="0EABFEAC" w:rsidR="005205D1" w:rsidRPr="00A06CB7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05D1" w:rsidRPr="00881593" w14:paraId="1CC9F43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035DDBE3" w:rsidR="005205D1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205D1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49E105AF" w14:textId="77777777" w:rsidR="00AA71F8" w:rsidRPr="005205D1" w:rsidRDefault="00AA71F8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1D15F9E4" w14:textId="77777777" w:rsidR="00AA71F8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  <w:r w:rsidRPr="00D85FE9">
              <w:rPr>
                <w:rFonts w:ascii="Arial Narrow" w:hAnsi="Arial Narrow" w:cs="Arial Narrow"/>
                <w:b/>
                <w:u w:val="single"/>
                <w:lang w:val="en-US"/>
              </w:rPr>
              <w:t>ATTENDING STUDENTS – THREE-YEAR DEGREE</w:t>
            </w:r>
            <w:r>
              <w:rPr>
                <w:rFonts w:ascii="Arial Narrow" w:hAnsi="Arial Narrow" w:cs="Arial Narrow"/>
                <w:b/>
                <w:u w:val="single"/>
                <w:lang w:val="en-US"/>
              </w:rPr>
              <w:t xml:space="preserve"> </w:t>
            </w:r>
          </w:p>
          <w:p w14:paraId="2FBC17E0" w14:textId="7208B0DA" w:rsidR="00AA71F8" w:rsidRPr="00AA71F8" w:rsidRDefault="00AA71F8" w:rsidP="00AA71F8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R</w:t>
            </w:r>
            <w:r w:rsidR="001C25FC" w:rsidRPr="00AA71F8">
              <w:rPr>
                <w:rFonts w:ascii="Arial Narrow" w:hAnsi="Arial Narrow" w:cs="Arial Narrow"/>
                <w:u w:val="single"/>
                <w:lang w:val="en-US"/>
              </w:rPr>
              <w:t>equired readings</w:t>
            </w:r>
            <w:r w:rsidRPr="00AA71F8">
              <w:rPr>
                <w:rFonts w:ascii="Arial Narrow" w:hAnsi="Arial Narrow" w:cs="Arial Narrow"/>
                <w:u w:val="single"/>
                <w:lang w:val="en-US"/>
              </w:rPr>
              <w:t>:</w:t>
            </w:r>
          </w:p>
          <w:p w14:paraId="42C9412C" w14:textId="77777777" w:rsidR="00AA71F8" w:rsidRPr="00D21042" w:rsidRDefault="00AA71F8" w:rsidP="00AA71F8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** 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 2009.</w:t>
            </w:r>
          </w:p>
          <w:p w14:paraId="6F3670AA" w14:textId="77777777" w:rsidR="001C25FC" w:rsidRPr="00B6735D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Gian Piero Brunetta, </w:t>
            </w:r>
            <w:r w:rsidRPr="00B6735D">
              <w:rPr>
                <w:rFonts w:asciiTheme="minorHAnsi" w:hAnsiTheme="minorHAnsi"/>
                <w:i/>
              </w:rPr>
              <w:t>Guida alla storia del cinema italiano</w:t>
            </w:r>
            <w:r w:rsidRPr="00B6735D">
              <w:rPr>
                <w:rStyle w:val="Caratterepredefinitoparagrafo1"/>
                <w:rFonts w:asciiTheme="minorHAnsi" w:eastAsia="Times New Roman" w:hAnsiTheme="minorHAnsi"/>
              </w:rPr>
              <w:t xml:space="preserve"> </w:t>
            </w:r>
            <w:r w:rsidRPr="00B6735D">
              <w:rPr>
                <w:rStyle w:val="Enfasicorsivo"/>
                <w:rFonts w:asciiTheme="minorHAnsi" w:eastAsia="Times New Roman" w:hAnsiTheme="minorHAnsi"/>
              </w:rPr>
              <w:t>(1905-2003)</w:t>
            </w:r>
            <w:r w:rsidRPr="00B6735D">
              <w:rPr>
                <w:rFonts w:asciiTheme="minorHAnsi" w:eastAsia="Times New Roman" w:hAnsiTheme="minorHAnsi"/>
              </w:rPr>
              <w:t>, Einaudi, Torino, 2003</w:t>
            </w:r>
            <w:r w:rsidRPr="00B6735D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(Solo le parti indicate nel corso del semestre).</w:t>
            </w:r>
          </w:p>
          <w:p w14:paraId="7354D142" w14:textId="325912D9" w:rsidR="001C25FC" w:rsidRDefault="001C25FC" w:rsidP="00AA71F8">
            <w:pPr>
              <w:rPr>
                <w:szCs w:val="26"/>
                <w:lang w:val="en-US"/>
              </w:rPr>
            </w:pPr>
            <w:r w:rsidRPr="00D21042">
              <w:rPr>
                <w:rFonts w:asciiTheme="minorHAnsi" w:hAnsiTheme="minorHAnsi"/>
              </w:rPr>
              <w:t xml:space="preserve">**  </w:t>
            </w:r>
            <w:r w:rsidRPr="007A0F6E">
              <w:rPr>
                <w:szCs w:val="26"/>
                <w:lang w:val="en-US"/>
              </w:rPr>
              <w:t>Readings selected by the instructor</w:t>
            </w:r>
            <w:r>
              <w:rPr>
                <w:szCs w:val="26"/>
                <w:lang w:val="en-US"/>
              </w:rPr>
              <w:t xml:space="preserve"> will be made available on-line</w:t>
            </w:r>
            <w:r w:rsidRPr="007A0F6E">
              <w:rPr>
                <w:szCs w:val="26"/>
                <w:lang w:val="en-US"/>
              </w:rPr>
              <w:t>.</w:t>
            </w:r>
          </w:p>
          <w:p w14:paraId="1E34DA36" w14:textId="77777777" w:rsidR="001C25FC" w:rsidRDefault="001C25FC" w:rsidP="00AA71F8">
            <w:pPr>
              <w:rPr>
                <w:szCs w:val="26"/>
                <w:lang w:val="en-US"/>
              </w:rPr>
            </w:pPr>
          </w:p>
          <w:p w14:paraId="236FFD51" w14:textId="03FCF3A2" w:rsidR="00AA71F8" w:rsidRPr="00AA71F8" w:rsidRDefault="00AA71F8" w:rsidP="00AA71F8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S</w:t>
            </w:r>
            <w:r w:rsidR="001C25FC" w:rsidRPr="00AA71F8">
              <w:rPr>
                <w:rFonts w:ascii="Arial Narrow" w:hAnsi="Arial Narrow" w:cs="Arial Narrow"/>
                <w:u w:val="single"/>
                <w:lang w:val="en-US"/>
              </w:rPr>
              <w:t>uggested readings</w:t>
            </w:r>
            <w:r w:rsidRPr="00AA71F8">
              <w:rPr>
                <w:rFonts w:ascii="Arial Narrow" w:hAnsi="Arial Narrow" w:cs="Arial Narrow"/>
                <w:u w:val="single"/>
                <w:lang w:val="en-US"/>
              </w:rPr>
              <w:t>:</w:t>
            </w:r>
          </w:p>
          <w:p w14:paraId="6E646305" w14:textId="77777777" w:rsidR="001C25FC" w:rsidRPr="00B6735D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Pierre </w:t>
            </w:r>
            <w:proofErr w:type="spellStart"/>
            <w:r w:rsidRPr="00B6735D">
              <w:rPr>
                <w:rFonts w:asciiTheme="minorHAnsi" w:hAnsiTheme="minorHAnsi"/>
              </w:rPr>
              <w:t>Sorlin</w:t>
            </w:r>
            <w:proofErr w:type="spellEnd"/>
            <w:r w:rsidRPr="00B6735D">
              <w:rPr>
                <w:rFonts w:asciiTheme="minorHAnsi" w:hAnsiTheme="minorHAnsi"/>
              </w:rPr>
              <w:t xml:space="preserve">, </w:t>
            </w:r>
            <w:r w:rsidRPr="00B6735D">
              <w:rPr>
                <w:rFonts w:asciiTheme="minorHAnsi" w:hAnsiTheme="minorHAnsi"/>
                <w:i/>
              </w:rPr>
              <w:t>Ombre passeggere. Cinema e storia</w:t>
            </w:r>
            <w:r w:rsidRPr="00B6735D">
              <w:rPr>
                <w:rFonts w:asciiTheme="minorHAnsi" w:hAnsiTheme="minorHAnsi"/>
              </w:rPr>
              <w:t>, Marsilio, Venezia, 2013.</w:t>
            </w:r>
          </w:p>
          <w:p w14:paraId="1C37AFD4" w14:textId="77777777" w:rsidR="001C25FC" w:rsidRDefault="001C25FC" w:rsidP="00AA71F8">
            <w:pPr>
              <w:spacing w:line="240" w:lineRule="auto"/>
              <w:rPr>
                <w:rFonts w:asciiTheme="minorHAnsi" w:hAnsiTheme="minorHAnsi"/>
              </w:rPr>
            </w:pPr>
          </w:p>
          <w:p w14:paraId="23D77E53" w14:textId="31070D20" w:rsidR="00AA71F8" w:rsidRPr="00D21042" w:rsidRDefault="00AA71F8" w:rsidP="00AA71F8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N.B. </w:t>
            </w:r>
            <w:proofErr w:type="spellStart"/>
            <w:r w:rsidR="001C25FC">
              <w:rPr>
                <w:rFonts w:asciiTheme="minorHAnsi" w:hAnsiTheme="minorHAnsi"/>
              </w:rPr>
              <w:t>Attending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students</w:t>
            </w:r>
            <w:proofErr w:type="spellEnd"/>
            <w:r w:rsidR="001C25FC">
              <w:rPr>
                <w:rFonts w:asciiTheme="minorHAnsi" w:hAnsiTheme="minorHAnsi"/>
              </w:rPr>
              <w:t xml:space="preserve"> must </w:t>
            </w:r>
            <w:proofErr w:type="spellStart"/>
            <w:r w:rsidR="001C25FC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films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discussed</w:t>
            </w:r>
            <w:proofErr w:type="spellEnd"/>
            <w:r>
              <w:rPr>
                <w:rFonts w:asciiTheme="minorHAnsi" w:hAnsiTheme="minorHAnsi"/>
              </w:rPr>
              <w:t xml:space="preserve"> in</w:t>
            </w:r>
            <w:r w:rsidRPr="00D21042">
              <w:rPr>
                <w:rFonts w:asciiTheme="minorHAnsi" w:hAnsiTheme="minorHAnsi"/>
              </w:rPr>
              <w:t xml:space="preserve">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r>
              <w:rPr>
                <w:rFonts w:asciiTheme="minorHAnsi" w:hAnsiTheme="minorHAnsi"/>
              </w:rPr>
              <w:t>’s</w:t>
            </w:r>
            <w:proofErr w:type="spellEnd"/>
            <w:r>
              <w:rPr>
                <w:rFonts w:asciiTheme="minorHAnsi" w:hAnsiTheme="minorHAnsi"/>
              </w:rPr>
              <w:t xml:space="preserve"> text, </w:t>
            </w:r>
            <w:proofErr w:type="spellStart"/>
            <w:r>
              <w:rPr>
                <w:rFonts w:asciiTheme="minorHAnsi" w:hAnsiTheme="minorHAnsi"/>
              </w:rPr>
              <w:t>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well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films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showed</w:t>
            </w:r>
            <w:proofErr w:type="spellEnd"/>
            <w:r>
              <w:rPr>
                <w:rFonts w:asciiTheme="minorHAnsi" w:hAnsiTheme="minorHAnsi"/>
              </w:rPr>
              <w:t xml:space="preserve"> in </w:t>
            </w:r>
            <w:proofErr w:type="spellStart"/>
            <w:r>
              <w:rPr>
                <w:rFonts w:asciiTheme="minorHAnsi" w:hAnsiTheme="minorHAnsi"/>
              </w:rPr>
              <w:t>class</w:t>
            </w:r>
            <w:proofErr w:type="spellEnd"/>
            <w:r w:rsidRPr="00D21042">
              <w:rPr>
                <w:rFonts w:asciiTheme="minorHAnsi" w:hAnsiTheme="minorHAnsi"/>
              </w:rPr>
              <w:t xml:space="preserve">. </w:t>
            </w:r>
          </w:p>
          <w:p w14:paraId="06339167" w14:textId="77777777" w:rsidR="00AA71F8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</w:p>
          <w:p w14:paraId="621A3B36" w14:textId="77777777" w:rsidR="00AA71F8" w:rsidRPr="007A0F6E" w:rsidRDefault="00AA71F8" w:rsidP="00AA71F8">
            <w:pPr>
              <w:rPr>
                <w:b/>
                <w:u w:val="single"/>
                <w:lang w:val="en-US"/>
              </w:rPr>
            </w:pPr>
            <w:r w:rsidRPr="007A0F6E">
              <w:rPr>
                <w:b/>
                <w:u w:val="single"/>
                <w:lang w:val="en-US"/>
              </w:rPr>
              <w:t>NON-ATTENDING STUDENTS - THREE-YEAR DEGREE</w:t>
            </w:r>
          </w:p>
          <w:p w14:paraId="12DFF477" w14:textId="31C0550F" w:rsidR="001C25FC" w:rsidRPr="001C25FC" w:rsidRDefault="001C25FC" w:rsidP="001C25FC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Required readings:</w:t>
            </w:r>
          </w:p>
          <w:p w14:paraId="2C1A475A" w14:textId="77777777" w:rsidR="001C25FC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**  Manuela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proofErr w:type="spellEnd"/>
            <w:r w:rsidRPr="00D21042">
              <w:rPr>
                <w:rFonts w:asciiTheme="minorHAnsi" w:hAnsiTheme="minorHAnsi"/>
              </w:rPr>
              <w:t xml:space="preserve">, </w:t>
            </w:r>
            <w:r w:rsidRPr="00D21042">
              <w:rPr>
                <w:rFonts w:asciiTheme="minorHAnsi" w:hAnsiTheme="minorHAnsi"/>
                <w:i/>
              </w:rPr>
              <w:t xml:space="preserve">Cinema. Dalle origini allo studio </w:t>
            </w:r>
            <w:proofErr w:type="spellStart"/>
            <w:r w:rsidRPr="00D21042">
              <w:rPr>
                <w:rFonts w:asciiTheme="minorHAnsi" w:hAnsiTheme="minorHAnsi"/>
                <w:i/>
              </w:rPr>
              <w:t>system</w:t>
            </w:r>
            <w:proofErr w:type="spellEnd"/>
            <w:r w:rsidRPr="00D21042">
              <w:rPr>
                <w:rFonts w:asciiTheme="minorHAnsi" w:hAnsiTheme="minorHAnsi"/>
                <w:i/>
              </w:rPr>
              <w:t xml:space="preserve"> (1895-1945)</w:t>
            </w:r>
            <w:r w:rsidRPr="00D21042">
              <w:rPr>
                <w:rFonts w:asciiTheme="minorHAnsi" w:hAnsiTheme="minorHAnsi"/>
              </w:rPr>
              <w:t>, Carocci</w:t>
            </w:r>
            <w:r>
              <w:rPr>
                <w:rFonts w:asciiTheme="minorHAnsi" w:hAnsiTheme="minorHAnsi"/>
              </w:rPr>
              <w:t>, Roma,</w:t>
            </w:r>
            <w:r w:rsidRPr="00D21042">
              <w:rPr>
                <w:rFonts w:asciiTheme="minorHAnsi" w:hAnsiTheme="minorHAnsi"/>
              </w:rPr>
              <w:t xml:space="preserve"> 2009.</w:t>
            </w:r>
          </w:p>
          <w:p w14:paraId="0730110E" w14:textId="77777777" w:rsidR="001C25FC" w:rsidRPr="00B6735D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Gian Piero Brunetta, </w:t>
            </w:r>
            <w:r w:rsidRPr="00B6735D">
              <w:rPr>
                <w:rFonts w:asciiTheme="minorHAnsi" w:hAnsiTheme="minorHAnsi"/>
                <w:i/>
              </w:rPr>
              <w:t>Guida alla storia del cinema italiano</w:t>
            </w:r>
            <w:r w:rsidRPr="00B6735D">
              <w:rPr>
                <w:rStyle w:val="Caratterepredefinitoparagrafo1"/>
                <w:rFonts w:asciiTheme="minorHAnsi" w:eastAsia="Times New Roman" w:hAnsiTheme="minorHAnsi"/>
              </w:rPr>
              <w:t xml:space="preserve"> </w:t>
            </w:r>
            <w:r w:rsidRPr="00B6735D">
              <w:rPr>
                <w:rStyle w:val="Enfasicorsivo"/>
                <w:rFonts w:asciiTheme="minorHAnsi" w:eastAsia="Times New Roman" w:hAnsiTheme="minorHAnsi"/>
              </w:rPr>
              <w:t>(1905-2003)</w:t>
            </w:r>
            <w:r w:rsidRPr="00B6735D">
              <w:rPr>
                <w:rFonts w:asciiTheme="minorHAnsi" w:eastAsia="Times New Roman" w:hAnsiTheme="minorHAnsi"/>
              </w:rPr>
              <w:t>, Einaudi, Torino, 2003</w:t>
            </w:r>
            <w:r w:rsidRPr="00B6735D">
              <w:rPr>
                <w:rFonts w:asciiTheme="minorHAnsi" w:hAnsiTheme="minorHAnsi"/>
              </w:rPr>
              <w:t xml:space="preserve">. </w:t>
            </w:r>
          </w:p>
          <w:p w14:paraId="5A0AF2E4" w14:textId="77777777" w:rsidR="001C25FC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</w:p>
          <w:p w14:paraId="7F49594D" w14:textId="77777777" w:rsidR="001C25FC" w:rsidRPr="00AA71F8" w:rsidRDefault="001C25FC" w:rsidP="001C25FC">
            <w:pPr>
              <w:rPr>
                <w:rFonts w:ascii="Arial Narrow" w:hAnsi="Arial Narrow" w:cs="Arial Narrow"/>
                <w:u w:val="single"/>
                <w:lang w:val="en-US"/>
              </w:rPr>
            </w:pPr>
            <w:r w:rsidRPr="00AA71F8">
              <w:rPr>
                <w:rFonts w:ascii="Arial Narrow" w:hAnsi="Arial Narrow" w:cs="Arial Narrow"/>
                <w:u w:val="single"/>
                <w:lang w:val="en-US"/>
              </w:rPr>
              <w:t>Suggested readings:</w:t>
            </w:r>
          </w:p>
          <w:p w14:paraId="4EA6FEAB" w14:textId="77777777" w:rsidR="001C25FC" w:rsidRPr="00B6735D" w:rsidRDefault="001C25FC" w:rsidP="001C25FC">
            <w:pPr>
              <w:spacing w:line="240" w:lineRule="auto"/>
              <w:rPr>
                <w:rFonts w:asciiTheme="minorHAnsi" w:hAnsiTheme="minorHAnsi"/>
              </w:rPr>
            </w:pPr>
            <w:r w:rsidRPr="00B6735D">
              <w:rPr>
                <w:rFonts w:asciiTheme="minorHAnsi" w:hAnsiTheme="minorHAnsi"/>
              </w:rPr>
              <w:t xml:space="preserve">** Pierre </w:t>
            </w:r>
            <w:proofErr w:type="spellStart"/>
            <w:r w:rsidRPr="00B6735D">
              <w:rPr>
                <w:rFonts w:asciiTheme="minorHAnsi" w:hAnsiTheme="minorHAnsi"/>
              </w:rPr>
              <w:t>Sorlin</w:t>
            </w:r>
            <w:proofErr w:type="spellEnd"/>
            <w:r w:rsidRPr="00B6735D">
              <w:rPr>
                <w:rFonts w:asciiTheme="minorHAnsi" w:hAnsiTheme="minorHAnsi"/>
              </w:rPr>
              <w:t xml:space="preserve">, </w:t>
            </w:r>
            <w:r w:rsidRPr="00B6735D">
              <w:rPr>
                <w:rFonts w:asciiTheme="minorHAnsi" w:hAnsiTheme="minorHAnsi"/>
                <w:i/>
              </w:rPr>
              <w:t>Ombre passeggere. Cinema e storia</w:t>
            </w:r>
            <w:r w:rsidRPr="00B6735D">
              <w:rPr>
                <w:rFonts w:asciiTheme="minorHAnsi" w:hAnsiTheme="minorHAnsi"/>
              </w:rPr>
              <w:t>, Marsilio, Venezia, 2013.</w:t>
            </w:r>
          </w:p>
          <w:p w14:paraId="7784B95D" w14:textId="77777777" w:rsidR="001C25FC" w:rsidRDefault="001C25FC" w:rsidP="001C25FC">
            <w:pPr>
              <w:spacing w:line="240" w:lineRule="auto"/>
              <w:rPr>
                <w:rFonts w:eastAsia="Times New Roman"/>
              </w:rPr>
            </w:pPr>
          </w:p>
          <w:p w14:paraId="16F66CF7" w14:textId="77777777" w:rsidR="001C25FC" w:rsidRDefault="001C25FC" w:rsidP="00AA71F8">
            <w:pPr>
              <w:spacing w:line="240" w:lineRule="auto"/>
              <w:rPr>
                <w:rFonts w:asciiTheme="minorHAnsi" w:hAnsiTheme="minorHAnsi"/>
              </w:rPr>
            </w:pPr>
          </w:p>
          <w:p w14:paraId="08D53834" w14:textId="690EACB2" w:rsidR="00AA71F8" w:rsidRPr="00D21042" w:rsidRDefault="00AA71F8" w:rsidP="00AA71F8">
            <w:pPr>
              <w:spacing w:line="240" w:lineRule="auto"/>
              <w:rPr>
                <w:rFonts w:asciiTheme="minorHAnsi" w:hAnsiTheme="minorHAnsi"/>
              </w:rPr>
            </w:pPr>
            <w:r w:rsidRPr="00D21042">
              <w:rPr>
                <w:rFonts w:asciiTheme="minorHAnsi" w:hAnsiTheme="minorHAnsi"/>
              </w:rPr>
              <w:t xml:space="preserve">N.B. </w:t>
            </w:r>
            <w:r w:rsidR="001C25FC">
              <w:rPr>
                <w:rFonts w:asciiTheme="minorHAnsi" w:hAnsiTheme="minorHAnsi"/>
              </w:rPr>
              <w:t>Non-</w:t>
            </w:r>
            <w:proofErr w:type="spellStart"/>
            <w:r w:rsidR="001C25FC">
              <w:rPr>
                <w:rFonts w:asciiTheme="minorHAnsi" w:hAnsiTheme="minorHAnsi"/>
              </w:rPr>
              <w:t>attending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students</w:t>
            </w:r>
            <w:proofErr w:type="spellEnd"/>
            <w:r w:rsidR="001C25FC">
              <w:rPr>
                <w:rFonts w:asciiTheme="minorHAnsi" w:hAnsiTheme="minorHAnsi"/>
              </w:rPr>
              <w:t xml:space="preserve"> must </w:t>
            </w:r>
            <w:proofErr w:type="spellStart"/>
            <w:r w:rsidR="001C25FC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films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discussed</w:t>
            </w:r>
            <w:proofErr w:type="spellEnd"/>
            <w:r>
              <w:rPr>
                <w:rFonts w:asciiTheme="minorHAnsi" w:hAnsiTheme="minorHAnsi"/>
              </w:rPr>
              <w:t xml:space="preserve"> in</w:t>
            </w:r>
            <w:r w:rsidRPr="00D21042">
              <w:rPr>
                <w:rFonts w:asciiTheme="minorHAnsi" w:hAnsiTheme="minorHAnsi"/>
              </w:rPr>
              <w:t xml:space="preserve"> </w:t>
            </w:r>
            <w:proofErr w:type="spellStart"/>
            <w:r w:rsidRPr="00D21042">
              <w:rPr>
                <w:rFonts w:asciiTheme="minorHAnsi" w:hAnsiTheme="minorHAnsi"/>
              </w:rPr>
              <w:t>Gieri</w:t>
            </w:r>
            <w:r w:rsidR="00A2367F">
              <w:rPr>
                <w:rFonts w:asciiTheme="minorHAnsi" w:hAnsiTheme="minorHAnsi"/>
              </w:rPr>
              <w:t>’s</w:t>
            </w:r>
            <w:proofErr w:type="spellEnd"/>
            <w:r w:rsidR="00A2367F">
              <w:rPr>
                <w:rFonts w:asciiTheme="minorHAnsi" w:hAnsiTheme="minorHAnsi"/>
              </w:rPr>
              <w:t xml:space="preserve"> text, </w:t>
            </w:r>
            <w:proofErr w:type="spellStart"/>
            <w:r w:rsidR="00A2367F">
              <w:rPr>
                <w:rFonts w:asciiTheme="minorHAnsi" w:hAnsiTheme="minorHAnsi"/>
              </w:rPr>
              <w:t>as</w:t>
            </w:r>
            <w:proofErr w:type="spellEnd"/>
            <w:r w:rsidR="00A2367F">
              <w:rPr>
                <w:rFonts w:asciiTheme="minorHAnsi" w:hAnsiTheme="minorHAnsi"/>
              </w:rPr>
              <w:t xml:space="preserve"> </w:t>
            </w:r>
            <w:proofErr w:type="spellStart"/>
            <w:r w:rsidR="00A2367F">
              <w:rPr>
                <w:rFonts w:asciiTheme="minorHAnsi" w:hAnsiTheme="minorHAnsi"/>
              </w:rPr>
              <w:t>well</w:t>
            </w:r>
            <w:proofErr w:type="spellEnd"/>
            <w:r w:rsidR="00A2367F">
              <w:rPr>
                <w:rFonts w:asciiTheme="minorHAnsi" w:hAnsiTheme="minorHAnsi"/>
              </w:rPr>
              <w:t xml:space="preserve"> </w:t>
            </w:r>
            <w:proofErr w:type="spellStart"/>
            <w:r w:rsidR="00A2367F">
              <w:rPr>
                <w:rFonts w:asciiTheme="minorHAnsi" w:hAnsiTheme="minorHAnsi"/>
              </w:rPr>
              <w:t>as</w:t>
            </w:r>
            <w:proofErr w:type="spellEnd"/>
            <w:r w:rsidR="00A2367F">
              <w:rPr>
                <w:rFonts w:asciiTheme="minorHAnsi" w:hAnsiTheme="minorHAnsi"/>
              </w:rPr>
              <w:t xml:space="preserve"> </w:t>
            </w:r>
            <w:r w:rsidR="001C25FC">
              <w:rPr>
                <w:rFonts w:asciiTheme="minorHAnsi" w:hAnsiTheme="minorHAnsi"/>
              </w:rPr>
              <w:t xml:space="preserve">15 </w:t>
            </w:r>
            <w:proofErr w:type="spellStart"/>
            <w:r w:rsidR="001C25FC">
              <w:rPr>
                <w:rFonts w:asciiTheme="minorHAnsi" w:hAnsiTheme="minorHAnsi"/>
              </w:rPr>
              <w:t>films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selected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among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those</w:t>
            </w:r>
            <w:proofErr w:type="spellEnd"/>
            <w:r w:rsidR="001C25FC">
              <w:rPr>
                <w:rFonts w:asciiTheme="minorHAnsi" w:hAnsiTheme="minorHAnsi"/>
              </w:rPr>
              <w:t xml:space="preserve"> </w:t>
            </w:r>
            <w:proofErr w:type="spellStart"/>
            <w:r w:rsidR="001C25FC">
              <w:rPr>
                <w:rFonts w:asciiTheme="minorHAnsi" w:hAnsiTheme="minorHAnsi"/>
              </w:rPr>
              <w:t>discussed</w:t>
            </w:r>
            <w:proofErr w:type="spellEnd"/>
            <w:r w:rsidR="001C25FC">
              <w:rPr>
                <w:rFonts w:asciiTheme="minorHAnsi" w:hAnsiTheme="minorHAnsi"/>
              </w:rPr>
              <w:t xml:space="preserve"> in </w:t>
            </w:r>
            <w:proofErr w:type="spellStart"/>
            <w:r w:rsidR="001C25FC">
              <w:rPr>
                <w:rFonts w:asciiTheme="minorHAnsi" w:hAnsiTheme="minorHAnsi"/>
              </w:rPr>
              <w:t>Brunetta’a</w:t>
            </w:r>
            <w:proofErr w:type="spellEnd"/>
            <w:r w:rsidR="001C25FC">
              <w:rPr>
                <w:rFonts w:asciiTheme="minorHAnsi" w:hAnsiTheme="minorHAnsi"/>
              </w:rPr>
              <w:t xml:space="preserve"> text. Students must </w:t>
            </w:r>
            <w:proofErr w:type="spellStart"/>
            <w:r w:rsidR="001C25FC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rovide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instructor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66A75">
              <w:rPr>
                <w:rFonts w:asciiTheme="minorHAnsi" w:hAnsiTheme="minorHAnsi"/>
              </w:rPr>
              <w:t xml:space="preserve">with </w:t>
            </w:r>
            <w:r>
              <w:rPr>
                <w:rFonts w:asciiTheme="minorHAnsi" w:hAnsiTheme="minorHAnsi"/>
              </w:rPr>
              <w:t xml:space="preserve">the list of </w:t>
            </w:r>
            <w:proofErr w:type="spellStart"/>
            <w:r>
              <w:rPr>
                <w:rFonts w:asciiTheme="minorHAnsi" w:hAnsiTheme="minorHAnsi"/>
              </w:rPr>
              <w:t>films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viewed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one</w:t>
            </w:r>
            <w:proofErr w:type="spellEnd"/>
            <w:r>
              <w:rPr>
                <w:rFonts w:asciiTheme="minorHAnsi" w:hAnsiTheme="minorHAnsi"/>
              </w:rPr>
              <w:t xml:space="preserve"> week </w:t>
            </w:r>
            <w:proofErr w:type="spellStart"/>
            <w:r>
              <w:rPr>
                <w:rFonts w:asciiTheme="minorHAnsi" w:hAnsiTheme="minorHAnsi"/>
              </w:rPr>
              <w:t>prior</w:t>
            </w:r>
            <w:proofErr w:type="spellEnd"/>
            <w:r>
              <w:rPr>
                <w:rFonts w:asciiTheme="minorHAnsi" w:hAnsiTheme="minorHAnsi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</w:rPr>
              <w:t>exam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70CC20FB" w14:textId="77777777" w:rsidR="00AA71F8" w:rsidRPr="00D85FE9" w:rsidRDefault="00AA71F8" w:rsidP="00AA71F8">
            <w:pPr>
              <w:rPr>
                <w:rFonts w:ascii="Arial Narrow" w:hAnsi="Arial Narrow" w:cs="Arial Narrow"/>
                <w:b/>
                <w:u w:val="single"/>
                <w:lang w:val="en-US"/>
              </w:rPr>
            </w:pPr>
          </w:p>
          <w:p w14:paraId="5DECAC10" w14:textId="77777777" w:rsidR="00AA71F8" w:rsidRPr="001E2FE8" w:rsidRDefault="00AA71F8" w:rsidP="00AA71F8">
            <w:pPr>
              <w:rPr>
                <w:rFonts w:ascii="Arial Narrow" w:hAnsi="Arial Narrow" w:cs="Arial Narrow"/>
                <w:lang w:val="en-US"/>
              </w:rPr>
            </w:pPr>
          </w:p>
          <w:p w14:paraId="323E5830" w14:textId="0DDB4393" w:rsidR="005205D1" w:rsidRPr="00473908" w:rsidRDefault="005205D1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5D1" w:rsidRPr="004770B7" w14:paraId="2948CB3C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4770B7" w:rsidRDefault="005205D1" w:rsidP="00265C4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INTERACTION</w:t>
            </w:r>
            <w:r w:rsidRPr="00473908">
              <w:rPr>
                <w:rFonts w:asciiTheme="minorHAnsi" w:hAnsiTheme="minorHAnsi"/>
                <w:sz w:val="20"/>
                <w:szCs w:val="20"/>
              </w:rPr>
              <w:t xml:space="preserve"> WITH STUDENTS</w:t>
            </w:r>
          </w:p>
          <w:p w14:paraId="5457CB49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Theme="minorHAnsi" w:hAnsiTheme="minorHAnsi"/>
                <w:lang w:eastAsia="it-IT"/>
              </w:rPr>
              <w:t xml:space="preserve">At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beginning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course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,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instructor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describes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educational goals and expected </w:t>
            </w:r>
            <w:r w:rsidRPr="00802B99">
              <w:rPr>
                <w:sz w:val="20"/>
                <w:szCs w:val="20"/>
                <w:lang w:val="en-GB"/>
              </w:rPr>
              <w:t>learning outcomes</w:t>
            </w:r>
            <w:r>
              <w:rPr>
                <w:sz w:val="20"/>
                <w:szCs w:val="20"/>
                <w:lang w:val="en-GB"/>
              </w:rPr>
              <w:t xml:space="preserve">, as well as the syllabus and the </w:t>
            </w:r>
            <w:r w:rsidRPr="00802B99">
              <w:rPr>
                <w:sz w:val="20"/>
                <w:szCs w:val="20"/>
                <w:lang w:val="en-GB"/>
              </w:rPr>
              <w:t>evaluation methods</w:t>
            </w:r>
            <w:r>
              <w:rPr>
                <w:sz w:val="20"/>
                <w:szCs w:val="20"/>
                <w:lang w:val="en-GB"/>
              </w:rPr>
              <w:t xml:space="preserve">. The instructor also collects name, last name, identification number </w:t>
            </w:r>
            <w:r w:rsidRPr="00A2367F">
              <w:rPr>
                <w:lang w:val="en-GB"/>
              </w:rPr>
              <w:t xml:space="preserve">and email of all those students who plan to enrol in the course. </w:t>
            </w:r>
          </w:p>
          <w:p w14:paraId="471E98DE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GB"/>
              </w:rPr>
            </w:pPr>
          </w:p>
          <w:p w14:paraId="7BDB6552" w14:textId="77777777" w:rsidR="00AA71F8" w:rsidRPr="00A2367F" w:rsidRDefault="00AA71F8" w:rsidP="00AA71F8">
            <w:pPr>
              <w:spacing w:after="0" w:line="240" w:lineRule="auto"/>
              <w:jc w:val="both"/>
              <w:rPr>
                <w:lang w:val="en-US"/>
              </w:rPr>
            </w:pPr>
            <w:r w:rsidRPr="00A2367F">
              <w:rPr>
                <w:lang w:val="en-GB"/>
              </w:rPr>
              <w:t xml:space="preserve">During the course the instructor makes available to the students enrolled lecture notes and other pertinent material through web site, mail and </w:t>
            </w:r>
            <w:proofErr w:type="gramStart"/>
            <w:r w:rsidRPr="00A2367F">
              <w:rPr>
                <w:lang w:val="en-GB"/>
              </w:rPr>
              <w:t>so-on</w:t>
            </w:r>
            <w:proofErr w:type="gramEnd"/>
            <w:r w:rsidRPr="00A2367F">
              <w:rPr>
                <w:lang w:val="en-GB"/>
              </w:rPr>
              <w:t>.</w:t>
            </w:r>
          </w:p>
          <w:p w14:paraId="2ACAF17A" w14:textId="77777777" w:rsidR="00AA71F8" w:rsidRPr="00802B99" w:rsidRDefault="00AA71F8" w:rsidP="00AA71F8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  <w:p w14:paraId="469EA45F" w14:textId="28FB8782" w:rsidR="00AA71F8" w:rsidRPr="00D21042" w:rsidRDefault="00AA71F8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Office Hours: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Tuesdays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12pm-1pm – </w:t>
            </w:r>
            <w:proofErr w:type="spellStart"/>
            <w:r w:rsidR="00A16819">
              <w:rPr>
                <w:rFonts w:asciiTheme="minorHAnsi" w:hAnsiTheme="minorHAnsi"/>
                <w:lang w:eastAsia="it-IT"/>
              </w:rPr>
              <w:t>Instructor</w:t>
            </w:r>
            <w:bookmarkStart w:id="0" w:name="_GoBack"/>
            <w:bookmarkEnd w:id="0"/>
            <w:r>
              <w:rPr>
                <w:rFonts w:asciiTheme="minorHAnsi" w:hAnsiTheme="minorHAnsi"/>
                <w:lang w:eastAsia="it-IT"/>
              </w:rPr>
              <w:t>’s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Office </w:t>
            </w:r>
          </w:p>
          <w:p w14:paraId="4F149C30" w14:textId="77777777" w:rsidR="00AA71F8" w:rsidRDefault="00AA71F8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</w:p>
          <w:p w14:paraId="64B8C8CF" w14:textId="77777777" w:rsidR="00AA71F8" w:rsidRDefault="00AA71F8" w:rsidP="00AA71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Beyond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weekly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office hours, the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instructor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can be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reached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via e-mail and/or by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appointment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. </w:t>
            </w:r>
          </w:p>
          <w:p w14:paraId="548C6698" w14:textId="1A1FE318" w:rsidR="005205D1" w:rsidRPr="004770B7" w:rsidRDefault="005205D1" w:rsidP="0026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EC4768" w14:paraId="42CF2B22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8A9737E" w14:textId="77777777" w:rsid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SESSIONS (FORECAST)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70445D01" w14:textId="51111A6F" w:rsidR="00AA71F8" w:rsidRDefault="001C25FC" w:rsidP="00AA71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  <w:r w:rsidR="00AA71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15/02/2019, 23/04/2019, 14/06/2019, 14/07/2019, 12/09/2019, 16/10/2019, 14/11/2019</w:t>
            </w:r>
            <w:r w:rsidR="00AA71F8">
              <w:rPr>
                <w:sz w:val="20"/>
                <w:szCs w:val="20"/>
              </w:rPr>
              <w:t>.</w:t>
            </w:r>
          </w:p>
          <w:p w14:paraId="47C0998A" w14:textId="043E9770" w:rsidR="005205D1" w:rsidRPr="000275C0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05D1" w:rsidRPr="008A5D07" w14:paraId="17994EB7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63A14252" w:rsidR="005205D1" w:rsidRPr="005205D1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802B99">
              <w:rPr>
                <w:sz w:val="20"/>
                <w:szCs w:val="20"/>
                <w:lang w:val="en-GB"/>
              </w:rPr>
              <w:t>SEMINARS BY EXTERNAL EXPERTS        YES □</w:t>
            </w:r>
            <w:r w:rsidR="00AA71F8">
              <w:rPr>
                <w:sz w:val="20"/>
                <w:szCs w:val="20"/>
                <w:lang w:val="en-GB"/>
              </w:rPr>
              <w:t>X (If possible</w:t>
            </w:r>
            <w:proofErr w:type="gramStart"/>
            <w:r w:rsidR="00AA71F8">
              <w:rPr>
                <w:sz w:val="20"/>
                <w:szCs w:val="20"/>
                <w:lang w:val="en-GB"/>
              </w:rPr>
              <w:t>)</w:t>
            </w:r>
            <w:r w:rsidRPr="00802B99">
              <w:rPr>
                <w:sz w:val="20"/>
                <w:szCs w:val="20"/>
                <w:lang w:val="en-GB"/>
              </w:rPr>
              <w:t xml:space="preserve">    NO</w:t>
            </w:r>
            <w:proofErr w:type="gramEnd"/>
            <w:r w:rsidRPr="00802B99">
              <w:rPr>
                <w:sz w:val="20"/>
                <w:szCs w:val="20"/>
                <w:lang w:val="en-GB"/>
              </w:rPr>
              <w:t xml:space="preserve"> □</w:t>
            </w:r>
            <w:r w:rsidRPr="005205D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EC4768" w14:paraId="2E1E08D8" w14:textId="77777777" w:rsidTr="00265C42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77777777" w:rsidR="005205D1" w:rsidRPr="00802B99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2B99">
              <w:rPr>
                <w:sz w:val="20"/>
                <w:szCs w:val="20"/>
              </w:rPr>
              <w:t>FURTHER INFORMATION</w:t>
            </w:r>
          </w:p>
          <w:p w14:paraId="587225B9" w14:textId="77777777" w:rsidR="005205D1" w:rsidRPr="00EC4768" w:rsidRDefault="005205D1" w:rsidP="00265C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8CEC6D4" w14:textId="77777777" w:rsidR="001A59A4" w:rsidRDefault="001A59A4"/>
    <w:sectPr w:rsidR="001A59A4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8114" w14:textId="77777777" w:rsidR="00455EFA" w:rsidRDefault="00455EFA" w:rsidP="000C236E">
      <w:pPr>
        <w:spacing w:after="0" w:line="240" w:lineRule="auto"/>
      </w:pPr>
      <w:r>
        <w:separator/>
      </w:r>
    </w:p>
  </w:endnote>
  <w:endnote w:type="continuationSeparator" w:id="0">
    <w:p w14:paraId="0B3277DD" w14:textId="77777777" w:rsidR="00455EFA" w:rsidRDefault="00455EFA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36D8" w14:textId="77777777" w:rsidR="00455EFA" w:rsidRDefault="00455EFA" w:rsidP="000C236E">
      <w:pPr>
        <w:spacing w:after="0" w:line="240" w:lineRule="auto"/>
      </w:pPr>
      <w:r>
        <w:separator/>
      </w:r>
    </w:p>
  </w:footnote>
  <w:footnote w:type="continuationSeparator" w:id="0">
    <w:p w14:paraId="0FDF7C1A" w14:textId="77777777" w:rsidR="00455EFA" w:rsidRDefault="00455EFA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455EFA" w:rsidRPr="00A62881" w:rsidRDefault="00455EFA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514609C1" w14:textId="77777777" w:rsidR="00455EFA" w:rsidRPr="005205D1" w:rsidRDefault="00455EFA" w:rsidP="005205D1">
      <w:pPr>
        <w:pStyle w:val="Testonotaapidipagina"/>
        <w:rPr>
          <w:sz w:val="16"/>
          <w:szCs w:val="16"/>
          <w:lang w:val="en-US"/>
        </w:rPr>
      </w:pPr>
      <w:r w:rsidRPr="000275C0">
        <w:rPr>
          <w:rStyle w:val="Rimandonotaapidipagina"/>
          <w:sz w:val="16"/>
          <w:szCs w:val="16"/>
        </w:rPr>
        <w:footnoteRef/>
      </w:r>
      <w:r w:rsidRPr="000275C0">
        <w:rPr>
          <w:sz w:val="16"/>
          <w:szCs w:val="16"/>
        </w:rPr>
        <w:t xml:space="preserve"> </w:t>
      </w:r>
      <w:r>
        <w:rPr>
          <w:sz w:val="16"/>
          <w:szCs w:val="16"/>
        </w:rPr>
        <w:t>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455EFA" w:rsidRPr="008E7BD8" w14:paraId="762578A5" w14:textId="77777777" w:rsidTr="00265C42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455EFA" w:rsidRPr="00D56596" w:rsidRDefault="00455EFA" w:rsidP="00265C42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455EFA" w:rsidRPr="00D56596" w:rsidRDefault="00455EFA" w:rsidP="00265C42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455EFA" w:rsidRPr="008E7BD8" w:rsidRDefault="00455EFA" w:rsidP="00265C42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455EFA" w:rsidRPr="00441B51" w:rsidRDefault="00455EFA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117"/>
    <w:multiLevelType w:val="hybridMultilevel"/>
    <w:tmpl w:val="AE34AEBC"/>
    <w:lvl w:ilvl="0" w:tplc="F6EA2B9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26871"/>
    <w:rsid w:val="000275C0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2F8E"/>
    <w:rsid w:val="000C3B49"/>
    <w:rsid w:val="000D0EBF"/>
    <w:rsid w:val="000D560C"/>
    <w:rsid w:val="000D5AE4"/>
    <w:rsid w:val="000D6543"/>
    <w:rsid w:val="000F050E"/>
    <w:rsid w:val="000F089C"/>
    <w:rsid w:val="00106B97"/>
    <w:rsid w:val="001146BE"/>
    <w:rsid w:val="00116E9F"/>
    <w:rsid w:val="001363F6"/>
    <w:rsid w:val="00145391"/>
    <w:rsid w:val="001538EA"/>
    <w:rsid w:val="0015424C"/>
    <w:rsid w:val="00157957"/>
    <w:rsid w:val="00167B5C"/>
    <w:rsid w:val="001906FC"/>
    <w:rsid w:val="001908D8"/>
    <w:rsid w:val="0019535D"/>
    <w:rsid w:val="001A09E6"/>
    <w:rsid w:val="001A49D0"/>
    <w:rsid w:val="001A59A4"/>
    <w:rsid w:val="001A5F89"/>
    <w:rsid w:val="001B38B0"/>
    <w:rsid w:val="001B6C0C"/>
    <w:rsid w:val="001C1E40"/>
    <w:rsid w:val="001C25FC"/>
    <w:rsid w:val="001E7B42"/>
    <w:rsid w:val="00205C1E"/>
    <w:rsid w:val="00207E3C"/>
    <w:rsid w:val="00215C3C"/>
    <w:rsid w:val="002366F7"/>
    <w:rsid w:val="00242DCD"/>
    <w:rsid w:val="002476C2"/>
    <w:rsid w:val="00265C42"/>
    <w:rsid w:val="002725A3"/>
    <w:rsid w:val="00283E00"/>
    <w:rsid w:val="0028661F"/>
    <w:rsid w:val="00292232"/>
    <w:rsid w:val="002F136F"/>
    <w:rsid w:val="0031231E"/>
    <w:rsid w:val="00323777"/>
    <w:rsid w:val="00325084"/>
    <w:rsid w:val="00337066"/>
    <w:rsid w:val="00337DA0"/>
    <w:rsid w:val="003440F8"/>
    <w:rsid w:val="003578FE"/>
    <w:rsid w:val="00370054"/>
    <w:rsid w:val="0039403C"/>
    <w:rsid w:val="0039506C"/>
    <w:rsid w:val="003A4609"/>
    <w:rsid w:val="003A6985"/>
    <w:rsid w:val="003D1168"/>
    <w:rsid w:val="003D6F22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5EFA"/>
    <w:rsid w:val="004572E9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650B8"/>
    <w:rsid w:val="00566A75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56AD"/>
    <w:rsid w:val="00687BBA"/>
    <w:rsid w:val="00697C4F"/>
    <w:rsid w:val="006B7904"/>
    <w:rsid w:val="006C63C5"/>
    <w:rsid w:val="006E3F5C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FE7"/>
    <w:rsid w:val="009E318C"/>
    <w:rsid w:val="009E33E1"/>
    <w:rsid w:val="009E7674"/>
    <w:rsid w:val="009F03FD"/>
    <w:rsid w:val="009F0DEC"/>
    <w:rsid w:val="009F3227"/>
    <w:rsid w:val="00A06CB7"/>
    <w:rsid w:val="00A13953"/>
    <w:rsid w:val="00A16819"/>
    <w:rsid w:val="00A2367F"/>
    <w:rsid w:val="00A44A10"/>
    <w:rsid w:val="00A45212"/>
    <w:rsid w:val="00A6271A"/>
    <w:rsid w:val="00A67B79"/>
    <w:rsid w:val="00A70ADB"/>
    <w:rsid w:val="00AA71F8"/>
    <w:rsid w:val="00AB21C5"/>
    <w:rsid w:val="00AB4284"/>
    <w:rsid w:val="00AD1449"/>
    <w:rsid w:val="00AD2EFF"/>
    <w:rsid w:val="00AF1478"/>
    <w:rsid w:val="00AF6063"/>
    <w:rsid w:val="00B165A9"/>
    <w:rsid w:val="00B16919"/>
    <w:rsid w:val="00B2256E"/>
    <w:rsid w:val="00B70195"/>
    <w:rsid w:val="00B7724A"/>
    <w:rsid w:val="00BC1AFA"/>
    <w:rsid w:val="00BD0173"/>
    <w:rsid w:val="00BD74F0"/>
    <w:rsid w:val="00BE1D8E"/>
    <w:rsid w:val="00BE636A"/>
    <w:rsid w:val="00BF7C66"/>
    <w:rsid w:val="00C11373"/>
    <w:rsid w:val="00C23B39"/>
    <w:rsid w:val="00C31C6D"/>
    <w:rsid w:val="00C53C04"/>
    <w:rsid w:val="00C766BA"/>
    <w:rsid w:val="00C77CAE"/>
    <w:rsid w:val="00C86F1F"/>
    <w:rsid w:val="00CA79AB"/>
    <w:rsid w:val="00CD15D0"/>
    <w:rsid w:val="00CE2A47"/>
    <w:rsid w:val="00CF2A46"/>
    <w:rsid w:val="00CF39E6"/>
    <w:rsid w:val="00D0776B"/>
    <w:rsid w:val="00D32F03"/>
    <w:rsid w:val="00D872D5"/>
    <w:rsid w:val="00D93DE3"/>
    <w:rsid w:val="00DA0BA6"/>
    <w:rsid w:val="00DC5BDD"/>
    <w:rsid w:val="00DE5AC5"/>
    <w:rsid w:val="00DE5BC8"/>
    <w:rsid w:val="00E33EED"/>
    <w:rsid w:val="00E701CF"/>
    <w:rsid w:val="00E715A4"/>
    <w:rsid w:val="00E90D85"/>
    <w:rsid w:val="00EA5892"/>
    <w:rsid w:val="00EC4768"/>
    <w:rsid w:val="00EF527F"/>
    <w:rsid w:val="00F0426A"/>
    <w:rsid w:val="00F069C4"/>
    <w:rsid w:val="00F40611"/>
    <w:rsid w:val="00F561EC"/>
    <w:rsid w:val="00F6767E"/>
    <w:rsid w:val="00F708EC"/>
    <w:rsid w:val="00F819BC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0BA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65C42"/>
    <w:pPr>
      <w:tabs>
        <w:tab w:val="left" w:pos="6480"/>
        <w:tab w:val="left" w:pos="8639"/>
      </w:tabs>
      <w:spacing w:after="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65C42"/>
    <w:rPr>
      <w:rFonts w:ascii="Times New Roman" w:eastAsia="Times New Roman" w:hAnsi="Times New Roman"/>
      <w:sz w:val="24"/>
      <w:lang w:val="en-US"/>
    </w:rPr>
  </w:style>
  <w:style w:type="character" w:styleId="Enfasicorsivo">
    <w:name w:val="Emphasis"/>
    <w:basedOn w:val="Caratterepredefinitoparagrafo"/>
    <w:uiPriority w:val="20"/>
    <w:qFormat/>
    <w:rsid w:val="00D0776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65C42"/>
    <w:pPr>
      <w:tabs>
        <w:tab w:val="left" w:pos="6480"/>
        <w:tab w:val="left" w:pos="8639"/>
      </w:tabs>
      <w:spacing w:after="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65C42"/>
    <w:rPr>
      <w:rFonts w:ascii="Times New Roman" w:eastAsia="Times New Roman" w:hAnsi="Times New Roman"/>
      <w:sz w:val="24"/>
      <w:lang w:val="en-US"/>
    </w:rPr>
  </w:style>
  <w:style w:type="character" w:styleId="Enfasicorsivo">
    <w:name w:val="Emphasis"/>
    <w:basedOn w:val="Caratterepredefinitoparagrafo"/>
    <w:uiPriority w:val="20"/>
    <w:qFormat/>
    <w:rsid w:val="00D0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1796</Words>
  <Characters>10241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 della copia di valutazione di Office 2004</cp:lastModifiedBy>
  <cp:revision>4</cp:revision>
  <cp:lastPrinted>2008-09-23T09:48:00Z</cp:lastPrinted>
  <dcterms:created xsi:type="dcterms:W3CDTF">2018-07-25T07:28:00Z</dcterms:created>
  <dcterms:modified xsi:type="dcterms:W3CDTF">2018-07-25T10:37:00Z</dcterms:modified>
</cp:coreProperties>
</file>